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A74" w:rsidRPr="000158B8" w:rsidRDefault="00807A74" w:rsidP="00807A74">
      <w:pPr>
        <w:pStyle w:val="a3"/>
        <w:rPr>
          <w:sz w:val="22"/>
          <w:szCs w:val="22"/>
        </w:rPr>
      </w:pPr>
      <w:r w:rsidRPr="000158B8">
        <w:rPr>
          <w:sz w:val="22"/>
          <w:szCs w:val="22"/>
        </w:rPr>
        <w:t>ДОГОВОР  №</w:t>
      </w:r>
      <w:r>
        <w:rPr>
          <w:sz w:val="22"/>
          <w:szCs w:val="22"/>
        </w:rPr>
        <w:t>___</w:t>
      </w:r>
    </w:p>
    <w:p w:rsidR="00807A74" w:rsidRPr="00864C87" w:rsidRDefault="00807A74" w:rsidP="00807A74">
      <w:pPr>
        <w:jc w:val="center"/>
        <w:rPr>
          <w:b/>
          <w:sz w:val="22"/>
          <w:szCs w:val="22"/>
        </w:rPr>
      </w:pPr>
      <w:r w:rsidRPr="000158B8">
        <w:rPr>
          <w:b/>
          <w:sz w:val="22"/>
          <w:szCs w:val="22"/>
        </w:rPr>
        <w:t>г</w:t>
      </w:r>
      <w:proofErr w:type="gramStart"/>
      <w:r w:rsidRPr="000158B8">
        <w:rPr>
          <w:b/>
          <w:sz w:val="22"/>
          <w:szCs w:val="22"/>
        </w:rPr>
        <w:t>.С</w:t>
      </w:r>
      <w:proofErr w:type="gramEnd"/>
      <w:r w:rsidRPr="000158B8">
        <w:rPr>
          <w:b/>
          <w:sz w:val="22"/>
          <w:szCs w:val="22"/>
        </w:rPr>
        <w:t xml:space="preserve">емей                                    </w:t>
      </w:r>
      <w:r w:rsidRPr="000158B8">
        <w:rPr>
          <w:b/>
          <w:sz w:val="22"/>
          <w:szCs w:val="22"/>
        </w:rPr>
        <w:tab/>
      </w:r>
      <w:r w:rsidRPr="000158B8">
        <w:rPr>
          <w:b/>
          <w:sz w:val="22"/>
          <w:szCs w:val="22"/>
        </w:rPr>
        <w:tab/>
        <w:t xml:space="preserve">                                                          </w:t>
      </w:r>
      <w:r>
        <w:rPr>
          <w:b/>
          <w:sz w:val="22"/>
          <w:szCs w:val="22"/>
        </w:rPr>
        <w:t xml:space="preserve">                    </w:t>
      </w:r>
      <w:r w:rsidRPr="00864C87">
        <w:rPr>
          <w:b/>
          <w:sz w:val="22"/>
          <w:szCs w:val="22"/>
          <w:u w:val="single"/>
        </w:rPr>
        <w:t>«</w:t>
      </w:r>
      <w:r>
        <w:rPr>
          <w:b/>
          <w:sz w:val="22"/>
          <w:szCs w:val="22"/>
          <w:u w:val="single"/>
        </w:rPr>
        <w:t>__</w:t>
      </w:r>
      <w:r w:rsidRPr="00864C87">
        <w:rPr>
          <w:b/>
          <w:sz w:val="22"/>
          <w:szCs w:val="22"/>
          <w:u w:val="single"/>
        </w:rPr>
        <w:t xml:space="preserve">» </w:t>
      </w:r>
      <w:r>
        <w:rPr>
          <w:b/>
          <w:sz w:val="22"/>
          <w:szCs w:val="22"/>
          <w:u w:val="single"/>
        </w:rPr>
        <w:t>________</w:t>
      </w:r>
      <w:r w:rsidRPr="00864C87">
        <w:rPr>
          <w:b/>
          <w:sz w:val="22"/>
          <w:szCs w:val="22"/>
          <w:u w:val="single"/>
        </w:rPr>
        <w:t xml:space="preserve"> 201</w:t>
      </w:r>
      <w:r w:rsidR="004D2893">
        <w:rPr>
          <w:b/>
          <w:sz w:val="22"/>
          <w:szCs w:val="22"/>
          <w:u w:val="single"/>
          <w:lang w:val="kk-KZ"/>
        </w:rPr>
        <w:t>5</w:t>
      </w:r>
      <w:r w:rsidRPr="00864C87">
        <w:rPr>
          <w:b/>
          <w:sz w:val="22"/>
          <w:szCs w:val="22"/>
          <w:u w:val="single"/>
        </w:rPr>
        <w:t xml:space="preserve"> г</w:t>
      </w:r>
      <w:r w:rsidRPr="00864C87">
        <w:rPr>
          <w:b/>
          <w:sz w:val="22"/>
          <w:szCs w:val="22"/>
        </w:rPr>
        <w:t>.</w:t>
      </w:r>
    </w:p>
    <w:p w:rsidR="00807A74" w:rsidRPr="000158B8" w:rsidRDefault="00807A74" w:rsidP="00807A74">
      <w:pPr>
        <w:jc w:val="both"/>
        <w:rPr>
          <w:sz w:val="22"/>
          <w:szCs w:val="22"/>
        </w:rPr>
      </w:pPr>
    </w:p>
    <w:p w:rsidR="00807A74" w:rsidRDefault="00807A74" w:rsidP="00807A74">
      <w:pPr>
        <w:jc w:val="both"/>
        <w:rPr>
          <w:rFonts w:eastAsia="Batang"/>
          <w:sz w:val="22"/>
          <w:szCs w:val="22"/>
          <w:lang w:eastAsia="ko-KR"/>
        </w:rPr>
      </w:pPr>
      <w:r w:rsidRPr="000158B8">
        <w:rPr>
          <w:sz w:val="22"/>
          <w:szCs w:val="22"/>
        </w:rPr>
        <w:tab/>
      </w:r>
      <w:proofErr w:type="gramStart"/>
      <w:r w:rsidRPr="007E3BB4">
        <w:rPr>
          <w:b/>
          <w:sz w:val="22"/>
          <w:szCs w:val="22"/>
        </w:rPr>
        <w:t>«</w:t>
      </w:r>
      <w:r w:rsidRPr="006C7AAE">
        <w:rPr>
          <w:b/>
          <w:sz w:val="22"/>
          <w:szCs w:val="22"/>
        </w:rPr>
        <w:t>Товарищество с ограниченной</w:t>
      </w:r>
      <w:r w:rsidRPr="006C7AAE">
        <w:rPr>
          <w:b/>
          <w:sz w:val="22"/>
          <w:szCs w:val="22"/>
        </w:rPr>
        <w:tab/>
        <w:t xml:space="preserve">ответственностью «Международный аэропорт Семей» в лице директора </w:t>
      </w:r>
      <w:proofErr w:type="spellStart"/>
      <w:r w:rsidRPr="006C7AAE">
        <w:rPr>
          <w:b/>
          <w:sz w:val="22"/>
          <w:szCs w:val="22"/>
        </w:rPr>
        <w:t>Оспанова</w:t>
      </w:r>
      <w:proofErr w:type="spellEnd"/>
      <w:r w:rsidRPr="006C7AAE">
        <w:rPr>
          <w:b/>
          <w:sz w:val="22"/>
          <w:szCs w:val="22"/>
        </w:rPr>
        <w:t xml:space="preserve"> Н.М.,  действующего  на основании  Устава.,  именуемое в дальнейшем Заказчик»</w:t>
      </w:r>
      <w:r w:rsidRPr="007E3BB4">
        <w:rPr>
          <w:b/>
          <w:sz w:val="22"/>
          <w:szCs w:val="22"/>
        </w:rPr>
        <w:t xml:space="preserve">, </w:t>
      </w:r>
      <w:r w:rsidRPr="007E3BB4">
        <w:rPr>
          <w:sz w:val="22"/>
          <w:szCs w:val="22"/>
        </w:rPr>
        <w:t xml:space="preserve">с одной </w:t>
      </w:r>
      <w:r w:rsidRPr="00265B84">
        <w:rPr>
          <w:sz w:val="22"/>
          <w:szCs w:val="22"/>
        </w:rPr>
        <w:t xml:space="preserve">стороны, и </w:t>
      </w:r>
      <w:r w:rsidRPr="00265B84">
        <w:rPr>
          <w:b/>
          <w:sz w:val="22"/>
          <w:szCs w:val="22"/>
        </w:rPr>
        <w:t xml:space="preserve"> </w:t>
      </w:r>
      <w:r>
        <w:rPr>
          <w:b/>
          <w:sz w:val="22"/>
          <w:szCs w:val="22"/>
        </w:rPr>
        <w:t>__________________________________________</w:t>
      </w:r>
      <w:r w:rsidRPr="00265B84">
        <w:rPr>
          <w:b/>
          <w:sz w:val="22"/>
          <w:szCs w:val="22"/>
        </w:rPr>
        <w:t>,</w:t>
      </w:r>
      <w:r w:rsidRPr="00265B84">
        <w:rPr>
          <w:sz w:val="22"/>
          <w:szCs w:val="22"/>
        </w:rPr>
        <w:t xml:space="preserve"> </w:t>
      </w:r>
      <w:r w:rsidRPr="00265B84">
        <w:rPr>
          <w:color w:val="000000"/>
          <w:sz w:val="22"/>
          <w:szCs w:val="22"/>
        </w:rPr>
        <w:t>в</w:t>
      </w:r>
      <w:r w:rsidRPr="00265B84">
        <w:rPr>
          <w:sz w:val="22"/>
          <w:szCs w:val="22"/>
        </w:rPr>
        <w:t xml:space="preserve"> лице директора</w:t>
      </w:r>
      <w:r w:rsidRPr="00265B84">
        <w:rPr>
          <w:b/>
          <w:sz w:val="22"/>
          <w:szCs w:val="22"/>
        </w:rPr>
        <w:t xml:space="preserve"> </w:t>
      </w:r>
      <w:r>
        <w:rPr>
          <w:b/>
          <w:sz w:val="22"/>
          <w:szCs w:val="22"/>
        </w:rPr>
        <w:t>________________________________</w:t>
      </w:r>
      <w:r w:rsidRPr="00265B84">
        <w:rPr>
          <w:sz w:val="22"/>
          <w:szCs w:val="22"/>
        </w:rPr>
        <w:t xml:space="preserve"> в дальнейшем «ПОСТАВЩИК», действующий на основании </w:t>
      </w:r>
      <w:r>
        <w:rPr>
          <w:b/>
          <w:sz w:val="22"/>
          <w:szCs w:val="22"/>
        </w:rPr>
        <w:t>________________________________</w:t>
      </w:r>
      <w:r w:rsidRPr="00265B84">
        <w:rPr>
          <w:b/>
          <w:sz w:val="22"/>
          <w:szCs w:val="22"/>
        </w:rPr>
        <w:t xml:space="preserve">. </w:t>
      </w:r>
      <w:r w:rsidRPr="00265B84">
        <w:rPr>
          <w:sz w:val="22"/>
          <w:szCs w:val="22"/>
        </w:rPr>
        <w:t>с другой стороны,  в соответствии</w:t>
      </w:r>
      <w:r>
        <w:rPr>
          <w:sz w:val="22"/>
          <w:szCs w:val="22"/>
        </w:rPr>
        <w:t xml:space="preserve"> с п.</w:t>
      </w:r>
      <w:r>
        <w:rPr>
          <w:sz w:val="22"/>
          <w:szCs w:val="22"/>
          <w:lang w:val="kk-KZ"/>
        </w:rPr>
        <w:t>п. 8</w:t>
      </w:r>
      <w:r>
        <w:rPr>
          <w:sz w:val="22"/>
          <w:szCs w:val="22"/>
        </w:rPr>
        <w:t>) п. 24  Правил осуществления закупок товаров, работ и услуг акционерным обществом «Национальная компания «Социально-предпринимательская корпорация «</w:t>
      </w:r>
      <w:proofErr w:type="spellStart"/>
      <w:r>
        <w:rPr>
          <w:sz w:val="22"/>
          <w:szCs w:val="22"/>
        </w:rPr>
        <w:t>Ерт</w:t>
      </w:r>
      <w:proofErr w:type="spellEnd"/>
      <w:r>
        <w:rPr>
          <w:sz w:val="22"/>
          <w:szCs w:val="22"/>
          <w:lang w:val="kk-KZ"/>
        </w:rPr>
        <w:t>і</w:t>
      </w:r>
      <w:r>
        <w:rPr>
          <w:sz w:val="22"/>
          <w:szCs w:val="22"/>
        </w:rPr>
        <w:t>с</w:t>
      </w:r>
      <w:proofErr w:type="gramEnd"/>
      <w:r>
        <w:rPr>
          <w:sz w:val="22"/>
          <w:szCs w:val="22"/>
        </w:rPr>
        <w:t>»</w:t>
      </w:r>
      <w:r w:rsidRPr="00265B84">
        <w:rPr>
          <w:sz w:val="22"/>
          <w:szCs w:val="22"/>
        </w:rPr>
        <w:t xml:space="preserve">, заключили настоящий Договор </w:t>
      </w:r>
      <w:r>
        <w:rPr>
          <w:sz w:val="22"/>
          <w:szCs w:val="22"/>
        </w:rPr>
        <w:t xml:space="preserve">способом </w:t>
      </w:r>
      <w:r>
        <w:rPr>
          <w:sz w:val="22"/>
          <w:szCs w:val="22"/>
          <w:lang w:val="kk-KZ"/>
        </w:rPr>
        <w:t>открытого тендера</w:t>
      </w:r>
      <w:r>
        <w:rPr>
          <w:sz w:val="22"/>
          <w:szCs w:val="22"/>
        </w:rPr>
        <w:t>,</w:t>
      </w:r>
      <w:r w:rsidRPr="00265B84">
        <w:rPr>
          <w:rFonts w:eastAsia="Batang"/>
          <w:sz w:val="22"/>
          <w:szCs w:val="22"/>
        </w:rPr>
        <w:t xml:space="preserve">  </w:t>
      </w:r>
      <w:r w:rsidRPr="000158B8">
        <w:rPr>
          <w:rFonts w:eastAsia="Batang"/>
          <w:sz w:val="22"/>
          <w:szCs w:val="22"/>
          <w:lang w:eastAsia="ko-KR"/>
        </w:rPr>
        <w:t xml:space="preserve">и пришли к соглашению о нижеследующем: </w:t>
      </w:r>
    </w:p>
    <w:p w:rsidR="00807A74" w:rsidRPr="000158B8" w:rsidRDefault="00807A74" w:rsidP="00807A74">
      <w:pPr>
        <w:jc w:val="both"/>
        <w:rPr>
          <w:rFonts w:eastAsia="Batang"/>
          <w:b/>
          <w:sz w:val="22"/>
          <w:szCs w:val="22"/>
        </w:rPr>
      </w:pPr>
    </w:p>
    <w:p w:rsidR="00807A74" w:rsidRPr="001C52F8" w:rsidRDefault="00807A74" w:rsidP="00807A74">
      <w:pPr>
        <w:numPr>
          <w:ilvl w:val="0"/>
          <w:numId w:val="1"/>
        </w:numPr>
        <w:jc w:val="both"/>
        <w:rPr>
          <w:b/>
          <w:sz w:val="22"/>
          <w:szCs w:val="22"/>
          <w:lang w:eastAsia="ko-KR"/>
        </w:rPr>
      </w:pPr>
      <w:r w:rsidRPr="001C52F8">
        <w:rPr>
          <w:b/>
          <w:sz w:val="22"/>
          <w:szCs w:val="22"/>
          <w:lang w:eastAsia="ko-KR"/>
        </w:rPr>
        <w:t xml:space="preserve">Предмет договора – Приобретение </w:t>
      </w:r>
      <w:r>
        <w:rPr>
          <w:b/>
          <w:sz w:val="22"/>
          <w:szCs w:val="22"/>
          <w:lang w:val="kk-KZ" w:eastAsia="ko-KR"/>
        </w:rPr>
        <w:t>авиационного топлива ТС-1 для реактивных двигателей</w:t>
      </w:r>
      <w:r w:rsidRPr="001C52F8">
        <w:rPr>
          <w:b/>
          <w:sz w:val="22"/>
          <w:szCs w:val="22"/>
          <w:lang w:eastAsia="ko-KR"/>
        </w:rPr>
        <w:t>.</w:t>
      </w:r>
    </w:p>
    <w:p w:rsidR="00807A74" w:rsidRPr="000158B8" w:rsidRDefault="00807A74" w:rsidP="00807A74">
      <w:pPr>
        <w:pStyle w:val="a5"/>
        <w:numPr>
          <w:ilvl w:val="1"/>
          <w:numId w:val="1"/>
        </w:numPr>
        <w:tabs>
          <w:tab w:val="clear" w:pos="1500"/>
          <w:tab w:val="num" w:pos="284"/>
          <w:tab w:val="num" w:pos="426"/>
        </w:tabs>
        <w:ind w:left="0" w:firstLine="6"/>
        <w:rPr>
          <w:b/>
          <w:sz w:val="22"/>
          <w:szCs w:val="22"/>
        </w:rPr>
      </w:pPr>
      <w:r w:rsidRPr="000158B8">
        <w:rPr>
          <w:sz w:val="22"/>
          <w:szCs w:val="22"/>
        </w:rPr>
        <w:t xml:space="preserve"> Поставщик обязуется поставить </w:t>
      </w:r>
      <w:r>
        <w:rPr>
          <w:sz w:val="22"/>
          <w:szCs w:val="22"/>
        </w:rPr>
        <w:t>товары</w:t>
      </w:r>
      <w:r w:rsidRPr="000158B8">
        <w:rPr>
          <w:b/>
          <w:sz w:val="22"/>
          <w:szCs w:val="22"/>
        </w:rPr>
        <w:t xml:space="preserve"> </w:t>
      </w:r>
      <w:r w:rsidRPr="000158B8">
        <w:rPr>
          <w:sz w:val="22"/>
          <w:szCs w:val="22"/>
        </w:rPr>
        <w:t>в полном</w:t>
      </w:r>
      <w:r w:rsidRPr="000158B8">
        <w:rPr>
          <w:b/>
          <w:sz w:val="22"/>
          <w:szCs w:val="22"/>
        </w:rPr>
        <w:t xml:space="preserve"> </w:t>
      </w:r>
      <w:r w:rsidRPr="000158B8">
        <w:rPr>
          <w:sz w:val="22"/>
          <w:szCs w:val="22"/>
        </w:rPr>
        <w:t>объеме. Заказчи</w:t>
      </w:r>
      <w:r>
        <w:rPr>
          <w:sz w:val="22"/>
          <w:szCs w:val="22"/>
        </w:rPr>
        <w:t>к обязуется оплатить поставку</w:t>
      </w:r>
      <w:r w:rsidRPr="000158B8">
        <w:rPr>
          <w:sz w:val="22"/>
          <w:szCs w:val="22"/>
        </w:rPr>
        <w:t xml:space="preserve">.         </w:t>
      </w:r>
    </w:p>
    <w:p w:rsidR="00807A74" w:rsidRPr="000158B8" w:rsidRDefault="00807A74" w:rsidP="00807A74">
      <w:pPr>
        <w:pStyle w:val="a5"/>
        <w:tabs>
          <w:tab w:val="num" w:pos="1500"/>
        </w:tabs>
        <w:ind w:firstLine="0"/>
        <w:rPr>
          <w:b/>
          <w:sz w:val="22"/>
          <w:szCs w:val="22"/>
        </w:rPr>
      </w:pPr>
    </w:p>
    <w:tbl>
      <w:tblP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394"/>
        <w:gridCol w:w="1276"/>
        <w:gridCol w:w="1358"/>
        <w:gridCol w:w="1193"/>
        <w:gridCol w:w="1762"/>
      </w:tblGrid>
      <w:tr w:rsidR="00807A74" w:rsidRPr="000158B8" w:rsidTr="00274AEA">
        <w:trPr>
          <w:trHeight w:val="576"/>
        </w:trPr>
        <w:tc>
          <w:tcPr>
            <w:tcW w:w="534" w:type="dxa"/>
          </w:tcPr>
          <w:p w:rsidR="00807A74" w:rsidRPr="002957D8" w:rsidRDefault="00807A74" w:rsidP="00274AEA">
            <w:pPr>
              <w:pStyle w:val="a5"/>
              <w:ind w:left="0" w:firstLine="0"/>
              <w:jc w:val="center"/>
              <w:rPr>
                <w:sz w:val="22"/>
                <w:szCs w:val="22"/>
              </w:rPr>
            </w:pPr>
            <w:r w:rsidRPr="002957D8">
              <w:rPr>
                <w:sz w:val="22"/>
                <w:szCs w:val="22"/>
              </w:rPr>
              <w:t>№</w:t>
            </w:r>
          </w:p>
        </w:tc>
        <w:tc>
          <w:tcPr>
            <w:tcW w:w="4394" w:type="dxa"/>
          </w:tcPr>
          <w:p w:rsidR="00807A74" w:rsidRPr="002957D8" w:rsidRDefault="00807A74" w:rsidP="00274AEA">
            <w:pPr>
              <w:pStyle w:val="a5"/>
              <w:ind w:left="0" w:firstLine="0"/>
              <w:jc w:val="center"/>
              <w:rPr>
                <w:b/>
                <w:sz w:val="22"/>
                <w:szCs w:val="22"/>
              </w:rPr>
            </w:pPr>
            <w:r w:rsidRPr="002957D8">
              <w:rPr>
                <w:b/>
                <w:sz w:val="22"/>
                <w:szCs w:val="22"/>
              </w:rPr>
              <w:t>Наименование</w:t>
            </w:r>
          </w:p>
        </w:tc>
        <w:tc>
          <w:tcPr>
            <w:tcW w:w="1276" w:type="dxa"/>
          </w:tcPr>
          <w:p w:rsidR="00807A74" w:rsidRPr="002957D8" w:rsidRDefault="00807A74" w:rsidP="00274AEA">
            <w:pPr>
              <w:pStyle w:val="a5"/>
              <w:ind w:left="0" w:firstLine="0"/>
              <w:jc w:val="center"/>
              <w:rPr>
                <w:b/>
                <w:sz w:val="22"/>
                <w:szCs w:val="22"/>
              </w:rPr>
            </w:pPr>
            <w:proofErr w:type="spellStart"/>
            <w:r w:rsidRPr="002957D8">
              <w:rPr>
                <w:b/>
                <w:sz w:val="22"/>
                <w:szCs w:val="22"/>
              </w:rPr>
              <w:t>ед</w:t>
            </w:r>
            <w:proofErr w:type="gramStart"/>
            <w:r w:rsidRPr="002957D8">
              <w:rPr>
                <w:b/>
                <w:sz w:val="22"/>
                <w:szCs w:val="22"/>
              </w:rPr>
              <w:t>.и</w:t>
            </w:r>
            <w:proofErr w:type="gramEnd"/>
            <w:r w:rsidRPr="002957D8">
              <w:rPr>
                <w:b/>
                <w:sz w:val="22"/>
                <w:szCs w:val="22"/>
              </w:rPr>
              <w:t>зм</w:t>
            </w:r>
            <w:proofErr w:type="spellEnd"/>
            <w:r w:rsidRPr="002957D8">
              <w:rPr>
                <w:b/>
                <w:sz w:val="22"/>
                <w:szCs w:val="22"/>
              </w:rPr>
              <w:t>.</w:t>
            </w:r>
          </w:p>
        </w:tc>
        <w:tc>
          <w:tcPr>
            <w:tcW w:w="1358" w:type="dxa"/>
          </w:tcPr>
          <w:p w:rsidR="00807A74" w:rsidRPr="002957D8" w:rsidRDefault="00807A74" w:rsidP="00274AEA">
            <w:pPr>
              <w:pStyle w:val="a5"/>
              <w:ind w:left="0" w:firstLine="0"/>
              <w:jc w:val="center"/>
              <w:rPr>
                <w:sz w:val="22"/>
                <w:szCs w:val="22"/>
              </w:rPr>
            </w:pPr>
            <w:r w:rsidRPr="002957D8">
              <w:rPr>
                <w:b/>
                <w:sz w:val="22"/>
                <w:szCs w:val="22"/>
              </w:rPr>
              <w:t>Кол-во</w:t>
            </w:r>
          </w:p>
        </w:tc>
        <w:tc>
          <w:tcPr>
            <w:tcW w:w="1193" w:type="dxa"/>
          </w:tcPr>
          <w:p w:rsidR="00807A74" w:rsidRPr="00D918C4" w:rsidRDefault="00807A74" w:rsidP="00274AEA">
            <w:pPr>
              <w:pStyle w:val="a5"/>
              <w:ind w:left="0" w:firstLine="0"/>
              <w:jc w:val="center"/>
              <w:rPr>
                <w:b/>
                <w:sz w:val="22"/>
                <w:szCs w:val="22"/>
                <w:lang w:val="kk-KZ"/>
              </w:rPr>
            </w:pPr>
            <w:r w:rsidRPr="002957D8">
              <w:rPr>
                <w:b/>
                <w:sz w:val="22"/>
                <w:szCs w:val="22"/>
              </w:rPr>
              <w:t>Цена</w:t>
            </w:r>
            <w:r>
              <w:rPr>
                <w:b/>
                <w:sz w:val="22"/>
                <w:szCs w:val="22"/>
                <w:lang w:val="kk-KZ"/>
              </w:rPr>
              <w:t xml:space="preserve"> с НДС</w:t>
            </w:r>
          </w:p>
        </w:tc>
        <w:tc>
          <w:tcPr>
            <w:tcW w:w="1762" w:type="dxa"/>
          </w:tcPr>
          <w:p w:rsidR="00807A74" w:rsidRPr="00D918C4" w:rsidRDefault="00807A74" w:rsidP="00274AEA">
            <w:pPr>
              <w:pStyle w:val="a5"/>
              <w:ind w:left="0" w:firstLine="0"/>
              <w:jc w:val="center"/>
              <w:rPr>
                <w:b/>
                <w:sz w:val="22"/>
                <w:szCs w:val="22"/>
                <w:lang w:val="kk-KZ"/>
              </w:rPr>
            </w:pPr>
            <w:r w:rsidRPr="002957D8">
              <w:rPr>
                <w:b/>
                <w:sz w:val="22"/>
                <w:szCs w:val="22"/>
              </w:rPr>
              <w:t>Сумма</w:t>
            </w:r>
            <w:r>
              <w:rPr>
                <w:b/>
                <w:sz w:val="22"/>
                <w:szCs w:val="22"/>
                <w:lang w:val="kk-KZ"/>
              </w:rPr>
              <w:t xml:space="preserve"> с НДС</w:t>
            </w:r>
          </w:p>
        </w:tc>
      </w:tr>
      <w:tr w:rsidR="00807A74" w:rsidRPr="000158B8" w:rsidTr="00274AEA">
        <w:tc>
          <w:tcPr>
            <w:tcW w:w="534" w:type="dxa"/>
          </w:tcPr>
          <w:p w:rsidR="00807A74" w:rsidRPr="002957D8" w:rsidRDefault="00807A74" w:rsidP="00274AEA">
            <w:pPr>
              <w:pStyle w:val="a5"/>
              <w:ind w:left="0" w:firstLine="0"/>
              <w:rPr>
                <w:sz w:val="22"/>
                <w:szCs w:val="22"/>
              </w:rPr>
            </w:pPr>
            <w:r w:rsidRPr="002957D8">
              <w:rPr>
                <w:sz w:val="22"/>
                <w:szCs w:val="22"/>
              </w:rPr>
              <w:t>1</w:t>
            </w:r>
          </w:p>
        </w:tc>
        <w:tc>
          <w:tcPr>
            <w:tcW w:w="4394" w:type="dxa"/>
            <w:vAlign w:val="bottom"/>
          </w:tcPr>
          <w:p w:rsidR="00807A74" w:rsidRDefault="004D2893" w:rsidP="004D2893">
            <w:pPr>
              <w:rPr>
                <w:rFonts w:ascii="Arial" w:hAnsi="Arial" w:cs="Arial"/>
              </w:rPr>
            </w:pPr>
            <w:r>
              <w:rPr>
                <w:b/>
                <w:sz w:val="22"/>
                <w:szCs w:val="22"/>
                <w:lang w:val="kk-KZ" w:eastAsia="ko-KR"/>
              </w:rPr>
              <w:t xml:space="preserve">Авиационное топливо ТС-1, </w:t>
            </w:r>
            <w:r w:rsidR="00807A74">
              <w:rPr>
                <w:b/>
                <w:sz w:val="22"/>
                <w:szCs w:val="22"/>
                <w:lang w:val="kk-KZ" w:eastAsia="ko-KR"/>
              </w:rPr>
              <w:t>ГОСТ 10227-86</w:t>
            </w:r>
          </w:p>
        </w:tc>
        <w:tc>
          <w:tcPr>
            <w:tcW w:w="1276" w:type="dxa"/>
            <w:vAlign w:val="bottom"/>
          </w:tcPr>
          <w:p w:rsidR="00807A74" w:rsidRPr="00D918C4" w:rsidRDefault="00807A74" w:rsidP="00274AEA">
            <w:pPr>
              <w:jc w:val="center"/>
              <w:rPr>
                <w:lang w:val="kk-KZ"/>
              </w:rPr>
            </w:pPr>
            <w:r>
              <w:rPr>
                <w:lang w:val="kk-KZ"/>
              </w:rPr>
              <w:t>Тоннна</w:t>
            </w:r>
          </w:p>
        </w:tc>
        <w:tc>
          <w:tcPr>
            <w:tcW w:w="1358" w:type="dxa"/>
            <w:vAlign w:val="bottom"/>
          </w:tcPr>
          <w:p w:rsidR="00807A74" w:rsidRPr="00D918C4" w:rsidRDefault="004D2893" w:rsidP="004D2893">
            <w:pPr>
              <w:jc w:val="right"/>
              <w:rPr>
                <w:rFonts w:ascii="Arial" w:hAnsi="Arial" w:cs="Arial"/>
                <w:lang w:val="kk-KZ"/>
              </w:rPr>
            </w:pPr>
            <w:r>
              <w:rPr>
                <w:rFonts w:ascii="Arial" w:hAnsi="Arial" w:cs="Arial"/>
                <w:lang w:val="kk-KZ"/>
              </w:rPr>
              <w:t>70</w:t>
            </w:r>
          </w:p>
        </w:tc>
        <w:tc>
          <w:tcPr>
            <w:tcW w:w="1193" w:type="dxa"/>
            <w:vAlign w:val="bottom"/>
          </w:tcPr>
          <w:p w:rsidR="00807A74" w:rsidRPr="00D918C4" w:rsidRDefault="003805CA" w:rsidP="00274AEA">
            <w:pPr>
              <w:jc w:val="right"/>
              <w:rPr>
                <w:rFonts w:ascii="Arial" w:hAnsi="Arial" w:cs="Arial"/>
                <w:lang w:val="kk-KZ"/>
              </w:rPr>
            </w:pPr>
            <w:r>
              <w:rPr>
                <w:rFonts w:ascii="Arial" w:hAnsi="Arial" w:cs="Arial"/>
                <w:lang w:val="kk-KZ"/>
              </w:rPr>
              <w:t>155</w:t>
            </w:r>
            <w:r w:rsidR="004D2893">
              <w:rPr>
                <w:rFonts w:ascii="Arial" w:hAnsi="Arial" w:cs="Arial"/>
                <w:lang w:val="kk-KZ"/>
              </w:rPr>
              <w:t>000,00</w:t>
            </w:r>
          </w:p>
        </w:tc>
        <w:tc>
          <w:tcPr>
            <w:tcW w:w="1762" w:type="dxa"/>
            <w:vAlign w:val="bottom"/>
          </w:tcPr>
          <w:p w:rsidR="004D2893" w:rsidRPr="00D918C4" w:rsidRDefault="003805CA" w:rsidP="004D2893">
            <w:pPr>
              <w:jc w:val="right"/>
              <w:rPr>
                <w:rFonts w:ascii="Arial" w:hAnsi="Arial" w:cs="Arial"/>
                <w:lang w:val="kk-KZ"/>
              </w:rPr>
            </w:pPr>
            <w:r>
              <w:rPr>
                <w:rFonts w:ascii="Arial" w:hAnsi="Arial" w:cs="Arial"/>
                <w:lang w:val="kk-KZ"/>
              </w:rPr>
              <w:t>10850000,00</w:t>
            </w:r>
          </w:p>
        </w:tc>
      </w:tr>
      <w:tr w:rsidR="00807A74" w:rsidRPr="000158B8" w:rsidTr="00274AEA">
        <w:tc>
          <w:tcPr>
            <w:tcW w:w="8755" w:type="dxa"/>
            <w:gridSpan w:val="5"/>
          </w:tcPr>
          <w:p w:rsidR="00807A74" w:rsidRPr="001146BF" w:rsidRDefault="00807A74" w:rsidP="00274AEA">
            <w:pPr>
              <w:rPr>
                <w:rFonts w:ascii="Arial" w:hAnsi="Arial" w:cs="Arial"/>
                <w:b/>
              </w:rPr>
            </w:pPr>
            <w:r w:rsidRPr="001146BF">
              <w:rPr>
                <w:rFonts w:ascii="Arial" w:hAnsi="Arial" w:cs="Arial"/>
                <w:b/>
              </w:rPr>
              <w:t>ИТОГО</w:t>
            </w:r>
          </w:p>
        </w:tc>
        <w:tc>
          <w:tcPr>
            <w:tcW w:w="1762" w:type="dxa"/>
            <w:vAlign w:val="bottom"/>
          </w:tcPr>
          <w:p w:rsidR="00807A74" w:rsidRPr="001146BF" w:rsidRDefault="00807A74" w:rsidP="00274AEA">
            <w:pPr>
              <w:jc w:val="center"/>
              <w:rPr>
                <w:rFonts w:ascii="Arial" w:hAnsi="Arial" w:cs="Arial"/>
                <w:b/>
              </w:rPr>
            </w:pPr>
          </w:p>
        </w:tc>
      </w:tr>
    </w:tbl>
    <w:p w:rsidR="00807A74" w:rsidRDefault="00807A74" w:rsidP="00807A74">
      <w:pPr>
        <w:jc w:val="both"/>
        <w:rPr>
          <w:rFonts w:eastAsia="Batang"/>
          <w:b/>
          <w:sz w:val="22"/>
          <w:szCs w:val="22"/>
          <w:lang w:eastAsia="ko-KR"/>
        </w:rPr>
      </w:pPr>
    </w:p>
    <w:p w:rsidR="00807A74" w:rsidRPr="000158B8" w:rsidRDefault="00807A74" w:rsidP="00807A74">
      <w:pPr>
        <w:jc w:val="both"/>
        <w:rPr>
          <w:rFonts w:eastAsia="Batang"/>
          <w:b/>
          <w:sz w:val="22"/>
          <w:szCs w:val="22"/>
          <w:lang w:eastAsia="ko-KR"/>
        </w:rPr>
      </w:pPr>
      <w:r w:rsidRPr="000158B8">
        <w:rPr>
          <w:rFonts w:eastAsia="Batang"/>
          <w:b/>
          <w:sz w:val="22"/>
          <w:szCs w:val="22"/>
          <w:lang w:eastAsia="ko-KR"/>
        </w:rPr>
        <w:t>2. Стоимость договора.</w:t>
      </w:r>
    </w:p>
    <w:p w:rsidR="00807A74" w:rsidRPr="000158B8" w:rsidRDefault="00807A74" w:rsidP="00807A74">
      <w:pPr>
        <w:jc w:val="both"/>
        <w:rPr>
          <w:rFonts w:eastAsia="Batang"/>
          <w:sz w:val="22"/>
          <w:szCs w:val="22"/>
          <w:lang w:eastAsia="ko-KR"/>
        </w:rPr>
      </w:pPr>
      <w:r w:rsidRPr="000158B8">
        <w:rPr>
          <w:rFonts w:eastAsia="Batang"/>
          <w:sz w:val="22"/>
          <w:szCs w:val="22"/>
          <w:lang w:eastAsia="ko-KR"/>
        </w:rPr>
        <w:t xml:space="preserve">2.1. Поставка оплачивается Заказчиком </w:t>
      </w:r>
      <w:proofErr w:type="gramStart"/>
      <w:r w:rsidRPr="000158B8">
        <w:rPr>
          <w:rFonts w:eastAsia="Batang"/>
          <w:sz w:val="22"/>
          <w:szCs w:val="22"/>
          <w:lang w:eastAsia="ko-KR"/>
        </w:rPr>
        <w:t>согласно цен</w:t>
      </w:r>
      <w:proofErr w:type="gramEnd"/>
      <w:r w:rsidRPr="000158B8">
        <w:rPr>
          <w:rFonts w:eastAsia="Batang"/>
          <w:sz w:val="22"/>
          <w:szCs w:val="22"/>
          <w:lang w:eastAsia="ko-KR"/>
        </w:rPr>
        <w:t xml:space="preserve">, принятых при заключении договора. Цены, предлагаемые Поставщиком, должны оставаться фиксированными в течение всего срока выполнения договора. </w:t>
      </w:r>
    </w:p>
    <w:p w:rsidR="00807A74" w:rsidRDefault="00807A74" w:rsidP="00807A74">
      <w:pPr>
        <w:jc w:val="both"/>
        <w:rPr>
          <w:rFonts w:eastAsia="Batang"/>
          <w:sz w:val="22"/>
          <w:szCs w:val="22"/>
          <w:lang w:val="kk-KZ" w:eastAsia="ko-KR"/>
        </w:rPr>
      </w:pPr>
      <w:r w:rsidRPr="000158B8">
        <w:rPr>
          <w:rFonts w:eastAsia="Batang"/>
          <w:sz w:val="22"/>
          <w:szCs w:val="22"/>
          <w:lang w:eastAsia="ko-KR"/>
        </w:rPr>
        <w:t>2.2</w:t>
      </w:r>
      <w:r>
        <w:rPr>
          <w:rFonts w:eastAsia="Batang"/>
          <w:sz w:val="22"/>
          <w:szCs w:val="22"/>
          <w:lang w:eastAsia="ko-KR"/>
        </w:rPr>
        <w:t>.</w:t>
      </w:r>
      <w:r w:rsidRPr="000158B8">
        <w:rPr>
          <w:rFonts w:eastAsia="Batang"/>
          <w:sz w:val="22"/>
          <w:szCs w:val="22"/>
          <w:lang w:eastAsia="ko-KR"/>
        </w:rPr>
        <w:t xml:space="preserve"> Поставка считается выполненной при полной передаче Поставщиком Заказчику товаров и выполнения услуг. Сертификат качества товара обязателен.</w:t>
      </w:r>
      <w:r>
        <w:rPr>
          <w:rFonts w:eastAsia="Batang"/>
          <w:sz w:val="22"/>
          <w:szCs w:val="22"/>
          <w:lang w:eastAsia="ko-KR"/>
        </w:rPr>
        <w:t xml:space="preserve"> </w:t>
      </w:r>
    </w:p>
    <w:p w:rsidR="00807A74" w:rsidRPr="000158B8" w:rsidRDefault="00807A74" w:rsidP="00807A74">
      <w:pPr>
        <w:jc w:val="both"/>
        <w:rPr>
          <w:rFonts w:eastAsia="Batang"/>
          <w:sz w:val="22"/>
          <w:szCs w:val="22"/>
          <w:lang w:eastAsia="ko-KR"/>
        </w:rPr>
      </w:pPr>
      <w:r w:rsidRPr="000158B8">
        <w:rPr>
          <w:rFonts w:eastAsia="Batang"/>
          <w:sz w:val="22"/>
          <w:szCs w:val="22"/>
          <w:lang w:eastAsia="ko-KR"/>
        </w:rPr>
        <w:t>2.3</w:t>
      </w:r>
      <w:r>
        <w:rPr>
          <w:rFonts w:eastAsia="Batang"/>
          <w:sz w:val="22"/>
          <w:szCs w:val="22"/>
          <w:lang w:eastAsia="ko-KR"/>
        </w:rPr>
        <w:t>.</w:t>
      </w:r>
      <w:r w:rsidRPr="000158B8">
        <w:rPr>
          <w:rFonts w:eastAsia="Batang"/>
          <w:sz w:val="22"/>
          <w:szCs w:val="22"/>
          <w:lang w:eastAsia="ko-KR"/>
        </w:rPr>
        <w:t xml:space="preserve"> Стоимость товара должна включать в себя расходы на транспортировку, уплату налогов и других обязательных платежей в бюджет.</w:t>
      </w:r>
    </w:p>
    <w:p w:rsidR="00807A74" w:rsidRPr="00D163FB" w:rsidRDefault="00807A74" w:rsidP="00807A74">
      <w:pPr>
        <w:jc w:val="both"/>
        <w:rPr>
          <w:rFonts w:eastAsia="Batang"/>
          <w:b/>
          <w:i/>
          <w:sz w:val="22"/>
          <w:szCs w:val="22"/>
          <w:lang w:eastAsia="ko-KR"/>
        </w:rPr>
      </w:pPr>
      <w:r w:rsidRPr="000158B8">
        <w:rPr>
          <w:rFonts w:eastAsia="Batang"/>
          <w:sz w:val="22"/>
          <w:szCs w:val="22"/>
          <w:lang w:eastAsia="ko-KR"/>
        </w:rPr>
        <w:t xml:space="preserve">2.4. Поставка </w:t>
      </w:r>
      <w:r>
        <w:rPr>
          <w:rFonts w:eastAsia="Batang"/>
          <w:sz w:val="22"/>
          <w:szCs w:val="22"/>
          <w:lang w:eastAsia="ko-KR"/>
        </w:rPr>
        <w:t>запасов</w:t>
      </w:r>
      <w:r w:rsidRPr="000158B8">
        <w:rPr>
          <w:rFonts w:eastAsia="Batang"/>
          <w:sz w:val="22"/>
          <w:szCs w:val="22"/>
          <w:lang w:eastAsia="ko-KR"/>
        </w:rPr>
        <w:t xml:space="preserve">  производится </w:t>
      </w:r>
      <w:r>
        <w:rPr>
          <w:rFonts w:eastAsia="Batang"/>
          <w:b/>
          <w:i/>
          <w:sz w:val="22"/>
          <w:szCs w:val="22"/>
          <w:lang w:eastAsia="ko-KR"/>
        </w:rPr>
        <w:t>по заявке</w:t>
      </w:r>
      <w:r w:rsidRPr="00D163FB">
        <w:rPr>
          <w:rFonts w:eastAsia="Batang"/>
          <w:b/>
          <w:i/>
          <w:sz w:val="22"/>
          <w:szCs w:val="22"/>
          <w:lang w:eastAsia="ko-KR"/>
        </w:rPr>
        <w:t xml:space="preserve"> Заказчик</w:t>
      </w:r>
      <w:r w:rsidR="007E5057">
        <w:rPr>
          <w:rFonts w:eastAsia="Batang"/>
          <w:b/>
          <w:i/>
          <w:sz w:val="22"/>
          <w:szCs w:val="22"/>
          <w:lang w:eastAsia="ko-KR"/>
        </w:rPr>
        <w:t xml:space="preserve"> </w:t>
      </w:r>
      <w:r w:rsidR="007E5057">
        <w:rPr>
          <w:rFonts w:eastAsia="Batang"/>
          <w:b/>
          <w:i/>
          <w:sz w:val="22"/>
          <w:szCs w:val="22"/>
          <w:lang w:val="kk-KZ" w:eastAsia="ko-KR"/>
        </w:rPr>
        <w:t>после подписания договора</w:t>
      </w:r>
      <w:r>
        <w:rPr>
          <w:rFonts w:eastAsia="Batang"/>
          <w:b/>
          <w:i/>
          <w:sz w:val="22"/>
          <w:szCs w:val="22"/>
          <w:lang w:eastAsia="ko-KR"/>
        </w:rPr>
        <w:t>.</w:t>
      </w:r>
      <w:r w:rsidRPr="00D163FB">
        <w:rPr>
          <w:rFonts w:eastAsia="Batang"/>
          <w:b/>
          <w:i/>
          <w:sz w:val="22"/>
          <w:szCs w:val="22"/>
          <w:lang w:eastAsia="ko-KR"/>
        </w:rPr>
        <w:t xml:space="preserve"> </w:t>
      </w:r>
    </w:p>
    <w:p w:rsidR="00807A74" w:rsidRPr="000158B8" w:rsidRDefault="00807A74" w:rsidP="00807A74">
      <w:pPr>
        <w:jc w:val="both"/>
        <w:rPr>
          <w:rFonts w:eastAsia="Batang"/>
          <w:b/>
          <w:sz w:val="22"/>
          <w:szCs w:val="22"/>
          <w:lang w:eastAsia="ko-KR"/>
        </w:rPr>
      </w:pPr>
      <w:r w:rsidRPr="000158B8">
        <w:rPr>
          <w:rFonts w:eastAsia="Batang"/>
          <w:sz w:val="22"/>
          <w:szCs w:val="22"/>
          <w:lang w:eastAsia="ko-KR"/>
        </w:rPr>
        <w:t xml:space="preserve">2.5. Общая сумма договора </w:t>
      </w:r>
      <w:r>
        <w:rPr>
          <w:rFonts w:eastAsia="Batang"/>
          <w:sz w:val="22"/>
          <w:szCs w:val="22"/>
          <w:lang w:eastAsia="ko-KR"/>
        </w:rPr>
        <w:t xml:space="preserve"> составляет </w:t>
      </w:r>
      <w:r w:rsidR="004D2893">
        <w:rPr>
          <w:rFonts w:eastAsia="Batang"/>
          <w:b/>
          <w:sz w:val="22"/>
          <w:szCs w:val="22"/>
          <w:lang w:val="kk-KZ" w:eastAsia="ko-KR"/>
        </w:rPr>
        <w:t>10</w:t>
      </w:r>
      <w:r w:rsidR="003805CA">
        <w:rPr>
          <w:rFonts w:eastAsia="Batang"/>
          <w:b/>
          <w:sz w:val="22"/>
          <w:szCs w:val="22"/>
          <w:lang w:val="kk-KZ" w:eastAsia="ko-KR"/>
        </w:rPr>
        <w:t>85</w:t>
      </w:r>
      <w:r w:rsidR="004D2893">
        <w:rPr>
          <w:rFonts w:eastAsia="Batang"/>
          <w:b/>
          <w:sz w:val="22"/>
          <w:szCs w:val="22"/>
          <w:lang w:val="kk-KZ" w:eastAsia="ko-KR"/>
        </w:rPr>
        <w:t>0000,00</w:t>
      </w:r>
      <w:r>
        <w:rPr>
          <w:rFonts w:eastAsia="Batang"/>
          <w:sz w:val="22"/>
          <w:szCs w:val="22"/>
          <w:lang w:eastAsia="ko-KR"/>
        </w:rPr>
        <w:t xml:space="preserve"> </w:t>
      </w:r>
      <w:r w:rsidRPr="000158B8">
        <w:rPr>
          <w:rFonts w:eastAsia="Batang"/>
          <w:b/>
          <w:sz w:val="22"/>
          <w:szCs w:val="22"/>
          <w:lang w:eastAsia="ko-KR"/>
        </w:rPr>
        <w:t>тенге (</w:t>
      </w:r>
      <w:r w:rsidR="004D2893">
        <w:rPr>
          <w:rFonts w:eastAsia="Batang"/>
          <w:b/>
          <w:sz w:val="22"/>
          <w:szCs w:val="22"/>
          <w:lang w:eastAsia="ko-KR"/>
        </w:rPr>
        <w:t xml:space="preserve">Десять </w:t>
      </w:r>
      <w:r>
        <w:rPr>
          <w:rFonts w:eastAsia="Batang"/>
          <w:b/>
          <w:sz w:val="22"/>
          <w:szCs w:val="22"/>
          <w:lang w:val="kk-KZ" w:eastAsia="ko-KR"/>
        </w:rPr>
        <w:t>миллион</w:t>
      </w:r>
      <w:r w:rsidR="004D2893">
        <w:rPr>
          <w:rFonts w:eastAsia="Batang"/>
          <w:b/>
          <w:sz w:val="22"/>
          <w:szCs w:val="22"/>
          <w:lang w:val="kk-KZ" w:eastAsia="ko-KR"/>
        </w:rPr>
        <w:t xml:space="preserve">ов </w:t>
      </w:r>
      <w:r w:rsidR="003805CA">
        <w:rPr>
          <w:rFonts w:eastAsia="Batang"/>
          <w:b/>
          <w:sz w:val="22"/>
          <w:szCs w:val="22"/>
          <w:lang w:val="kk-KZ" w:eastAsia="ko-KR"/>
        </w:rPr>
        <w:t xml:space="preserve">восемьсот пятьдесят </w:t>
      </w:r>
      <w:r w:rsidR="004D2893">
        <w:rPr>
          <w:rFonts w:eastAsia="Batang"/>
          <w:b/>
          <w:sz w:val="22"/>
          <w:szCs w:val="22"/>
          <w:lang w:val="kk-KZ" w:eastAsia="ko-KR"/>
        </w:rPr>
        <w:t>тысяч</w:t>
      </w:r>
      <w:r>
        <w:rPr>
          <w:rFonts w:eastAsia="Batang"/>
          <w:b/>
          <w:sz w:val="22"/>
          <w:szCs w:val="22"/>
          <w:lang w:eastAsia="ko-KR"/>
        </w:rPr>
        <w:t xml:space="preserve"> тенге</w:t>
      </w:r>
      <w:r w:rsidRPr="000158B8">
        <w:rPr>
          <w:rFonts w:eastAsia="Batang"/>
          <w:b/>
          <w:sz w:val="22"/>
          <w:szCs w:val="22"/>
          <w:lang w:eastAsia="ko-KR"/>
        </w:rPr>
        <w:t xml:space="preserve"> 00 </w:t>
      </w:r>
      <w:proofErr w:type="spellStart"/>
      <w:r w:rsidRPr="000158B8">
        <w:rPr>
          <w:rFonts w:eastAsia="Batang"/>
          <w:b/>
          <w:sz w:val="22"/>
          <w:szCs w:val="22"/>
          <w:lang w:eastAsia="ko-KR"/>
        </w:rPr>
        <w:t>тиын</w:t>
      </w:r>
      <w:proofErr w:type="spellEnd"/>
      <w:r w:rsidRPr="000158B8">
        <w:rPr>
          <w:rFonts w:eastAsia="Batang"/>
          <w:b/>
          <w:sz w:val="22"/>
          <w:szCs w:val="22"/>
          <w:lang w:eastAsia="ko-KR"/>
        </w:rPr>
        <w:t>).</w:t>
      </w:r>
      <w:r>
        <w:rPr>
          <w:rFonts w:eastAsia="Batang"/>
          <w:b/>
          <w:sz w:val="22"/>
          <w:szCs w:val="22"/>
          <w:lang w:eastAsia="ko-KR"/>
        </w:rPr>
        <w:t xml:space="preserve"> </w:t>
      </w:r>
    </w:p>
    <w:p w:rsidR="00807A74" w:rsidRPr="000158B8" w:rsidRDefault="00807A74" w:rsidP="00807A74">
      <w:pPr>
        <w:jc w:val="both"/>
        <w:rPr>
          <w:rFonts w:eastAsia="Batang"/>
          <w:b/>
          <w:sz w:val="22"/>
          <w:szCs w:val="22"/>
          <w:lang w:eastAsia="ko-KR"/>
        </w:rPr>
      </w:pPr>
      <w:r w:rsidRPr="000158B8">
        <w:rPr>
          <w:rFonts w:eastAsia="Batang"/>
          <w:b/>
          <w:sz w:val="22"/>
          <w:szCs w:val="22"/>
          <w:lang w:eastAsia="ko-KR"/>
        </w:rPr>
        <w:t>3.Порядок расчета.</w:t>
      </w:r>
    </w:p>
    <w:p w:rsidR="00807A74" w:rsidRPr="00003A1A" w:rsidRDefault="00807A74" w:rsidP="00807A74">
      <w:pPr>
        <w:jc w:val="both"/>
        <w:rPr>
          <w:rFonts w:eastAsia="Batang"/>
          <w:sz w:val="22"/>
          <w:szCs w:val="22"/>
          <w:lang w:eastAsia="ko-KR"/>
        </w:rPr>
      </w:pPr>
      <w:r w:rsidRPr="009B7397">
        <w:rPr>
          <w:rFonts w:eastAsia="Batang"/>
          <w:sz w:val="22"/>
          <w:szCs w:val="22"/>
          <w:lang w:eastAsia="ko-KR"/>
        </w:rPr>
        <w:t>3</w:t>
      </w:r>
      <w:r w:rsidRPr="00D31BBB">
        <w:rPr>
          <w:rFonts w:eastAsia="Batang"/>
          <w:color w:val="FF0000"/>
          <w:sz w:val="22"/>
          <w:szCs w:val="22"/>
          <w:lang w:eastAsia="ko-KR"/>
        </w:rPr>
        <w:t>.</w:t>
      </w:r>
      <w:r w:rsidRPr="00003A1A">
        <w:rPr>
          <w:rFonts w:eastAsia="Batang"/>
          <w:sz w:val="22"/>
          <w:szCs w:val="22"/>
          <w:lang w:eastAsia="ko-KR"/>
        </w:rPr>
        <w:t xml:space="preserve">1. </w:t>
      </w:r>
      <w:r w:rsidRPr="00003A1A">
        <w:rPr>
          <w:rFonts w:eastAsia="Batang"/>
          <w:sz w:val="22"/>
          <w:szCs w:val="22"/>
        </w:rPr>
        <w:t xml:space="preserve">Оплата производится, путем перечисления денежных средств на расчетный счет Поставщика, </w:t>
      </w:r>
      <w:r w:rsidRPr="00003A1A">
        <w:rPr>
          <w:rFonts w:eastAsia="Batang"/>
          <w:sz w:val="22"/>
          <w:szCs w:val="22"/>
          <w:lang w:eastAsia="ko-KR"/>
        </w:rPr>
        <w:t>на основании</w:t>
      </w:r>
      <w:r w:rsidRPr="00003A1A">
        <w:rPr>
          <w:rFonts w:eastAsia="Batang"/>
          <w:sz w:val="22"/>
          <w:szCs w:val="22"/>
        </w:rPr>
        <w:t xml:space="preserve"> счетов</w:t>
      </w:r>
      <w:r w:rsidRPr="00003A1A">
        <w:rPr>
          <w:rFonts w:eastAsia="Batang"/>
          <w:sz w:val="22"/>
          <w:szCs w:val="22"/>
          <w:lang w:val="kk-KZ"/>
        </w:rPr>
        <w:t>-фактур</w:t>
      </w:r>
      <w:proofErr w:type="gramStart"/>
      <w:r w:rsidRPr="00003A1A">
        <w:rPr>
          <w:rFonts w:eastAsia="Batang"/>
          <w:sz w:val="22"/>
          <w:szCs w:val="22"/>
        </w:rPr>
        <w:t xml:space="preserve"> ,</w:t>
      </w:r>
      <w:proofErr w:type="gramEnd"/>
      <w:r w:rsidRPr="00003A1A">
        <w:rPr>
          <w:rFonts w:eastAsia="Batang"/>
          <w:sz w:val="22"/>
          <w:szCs w:val="22"/>
        </w:rPr>
        <w:t xml:space="preserve"> накладных и акта выполненных работ  </w:t>
      </w:r>
      <w:r w:rsidRPr="00003A1A">
        <w:rPr>
          <w:rFonts w:eastAsia="Batang"/>
          <w:sz w:val="22"/>
          <w:szCs w:val="22"/>
          <w:lang w:eastAsia="ko-KR"/>
        </w:rPr>
        <w:t>.</w:t>
      </w:r>
    </w:p>
    <w:p w:rsidR="00807A74" w:rsidRPr="00D163FB" w:rsidRDefault="00807A74" w:rsidP="00807A74">
      <w:pPr>
        <w:jc w:val="both"/>
        <w:rPr>
          <w:rFonts w:eastAsia="Batang"/>
          <w:b/>
          <w:i/>
          <w:sz w:val="22"/>
          <w:szCs w:val="22"/>
          <w:lang w:eastAsia="ko-KR"/>
        </w:rPr>
      </w:pPr>
      <w:r w:rsidRPr="000158B8">
        <w:rPr>
          <w:rFonts w:eastAsia="Batang"/>
          <w:sz w:val="22"/>
          <w:szCs w:val="22"/>
          <w:lang w:eastAsia="ko-KR"/>
        </w:rPr>
        <w:t>3.2. Срок оплаты</w:t>
      </w:r>
      <w:r>
        <w:rPr>
          <w:rFonts w:eastAsia="Batang"/>
          <w:sz w:val="22"/>
          <w:szCs w:val="22"/>
          <w:lang w:eastAsia="ko-KR"/>
        </w:rPr>
        <w:t xml:space="preserve">, </w:t>
      </w:r>
      <w:r w:rsidR="003805CA">
        <w:rPr>
          <w:rFonts w:eastAsia="Batang"/>
          <w:sz w:val="22"/>
          <w:szCs w:val="22"/>
          <w:lang w:eastAsia="ko-KR"/>
        </w:rPr>
        <w:t>в течени</w:t>
      </w:r>
      <w:proofErr w:type="gramStart"/>
      <w:r w:rsidR="003805CA">
        <w:rPr>
          <w:rFonts w:eastAsia="Batang"/>
          <w:sz w:val="22"/>
          <w:szCs w:val="22"/>
          <w:lang w:eastAsia="ko-KR"/>
        </w:rPr>
        <w:t>и</w:t>
      </w:r>
      <w:proofErr w:type="gramEnd"/>
      <w:r w:rsidR="003805CA">
        <w:rPr>
          <w:rFonts w:eastAsia="Batang"/>
          <w:sz w:val="22"/>
          <w:szCs w:val="22"/>
          <w:lang w:eastAsia="ko-KR"/>
        </w:rPr>
        <w:t xml:space="preserve"> 5 дней после выставления счета на оплату, на каждую партию поставки</w:t>
      </w:r>
      <w:bookmarkStart w:id="0" w:name="_GoBack"/>
      <w:bookmarkEnd w:id="0"/>
      <w:r w:rsidRPr="00D163FB">
        <w:rPr>
          <w:rFonts w:eastAsia="Batang"/>
          <w:b/>
          <w:i/>
          <w:sz w:val="22"/>
          <w:szCs w:val="22"/>
          <w:lang w:eastAsia="ko-KR"/>
        </w:rPr>
        <w:t>.</w:t>
      </w:r>
    </w:p>
    <w:p w:rsidR="00807A74" w:rsidRPr="000158B8" w:rsidRDefault="00807A74" w:rsidP="00807A74">
      <w:pPr>
        <w:pStyle w:val="a7"/>
        <w:rPr>
          <w:b/>
          <w:bCs/>
          <w:sz w:val="22"/>
          <w:szCs w:val="22"/>
        </w:rPr>
      </w:pPr>
      <w:r w:rsidRPr="000158B8">
        <w:rPr>
          <w:b/>
          <w:bCs/>
          <w:sz w:val="22"/>
          <w:szCs w:val="22"/>
        </w:rPr>
        <w:t>4.Права и обязанности сторон</w:t>
      </w:r>
    </w:p>
    <w:p w:rsidR="00807A74" w:rsidRPr="000158B8" w:rsidRDefault="00807A74" w:rsidP="00807A74">
      <w:pPr>
        <w:pStyle w:val="a7"/>
        <w:rPr>
          <w:bCs/>
          <w:iCs/>
          <w:sz w:val="22"/>
          <w:szCs w:val="22"/>
        </w:rPr>
      </w:pPr>
      <w:r w:rsidRPr="000158B8">
        <w:rPr>
          <w:b/>
          <w:bCs/>
          <w:iCs/>
          <w:sz w:val="22"/>
          <w:szCs w:val="22"/>
        </w:rPr>
        <w:t>4.1. Поставщик обязан</w:t>
      </w:r>
      <w:r w:rsidRPr="000158B8">
        <w:rPr>
          <w:bCs/>
          <w:iCs/>
          <w:sz w:val="22"/>
          <w:szCs w:val="22"/>
        </w:rPr>
        <w:t>:</w:t>
      </w:r>
    </w:p>
    <w:p w:rsidR="00807A74" w:rsidRPr="000158B8" w:rsidRDefault="00807A74" w:rsidP="00807A74">
      <w:pPr>
        <w:pStyle w:val="a7"/>
        <w:rPr>
          <w:sz w:val="22"/>
          <w:szCs w:val="22"/>
        </w:rPr>
      </w:pPr>
      <w:r w:rsidRPr="000158B8">
        <w:rPr>
          <w:sz w:val="22"/>
          <w:szCs w:val="22"/>
        </w:rPr>
        <w:t>4.1.1. Поставщик ни полностью, ни частично не должен передавать кому – либо свои обязательства по настоящему договору.</w:t>
      </w:r>
    </w:p>
    <w:p w:rsidR="00807A74" w:rsidRPr="000158B8" w:rsidRDefault="00807A74" w:rsidP="00807A74">
      <w:pPr>
        <w:pStyle w:val="a7"/>
        <w:rPr>
          <w:sz w:val="22"/>
          <w:szCs w:val="22"/>
        </w:rPr>
      </w:pPr>
      <w:r w:rsidRPr="000158B8">
        <w:rPr>
          <w:sz w:val="22"/>
          <w:szCs w:val="22"/>
        </w:rPr>
        <w:t>4.1.2. Поставщик обязуется поставить  товар  в количестве и качестве, в объемах и в сроки согласно условиям договора.</w:t>
      </w:r>
    </w:p>
    <w:p w:rsidR="00807A74" w:rsidRPr="000158B8" w:rsidRDefault="00807A74" w:rsidP="00807A74">
      <w:pPr>
        <w:pStyle w:val="a7"/>
        <w:rPr>
          <w:color w:val="000000"/>
          <w:sz w:val="22"/>
          <w:szCs w:val="22"/>
        </w:rPr>
      </w:pPr>
      <w:r w:rsidRPr="000158B8">
        <w:rPr>
          <w:color w:val="000000"/>
          <w:sz w:val="22"/>
          <w:szCs w:val="22"/>
        </w:rPr>
        <w:t>4.1.3. Поставщик обязан при наличии казахстанского содержания предоставить  сертификат о происхождении товара.</w:t>
      </w:r>
    </w:p>
    <w:p w:rsidR="00807A74" w:rsidRPr="000158B8" w:rsidRDefault="00807A74" w:rsidP="00807A74">
      <w:pPr>
        <w:pStyle w:val="a7"/>
        <w:rPr>
          <w:color w:val="000000"/>
          <w:sz w:val="22"/>
          <w:szCs w:val="22"/>
        </w:rPr>
      </w:pPr>
      <w:r w:rsidRPr="000158B8">
        <w:rPr>
          <w:color w:val="000000"/>
          <w:sz w:val="22"/>
          <w:szCs w:val="22"/>
        </w:rPr>
        <w:t>4.1.4. Поставщик должен обеспечить упаковку товаров, способную предотвратить их от повреждения или порчу во время перевозки к конечному пункту назначения. Упаковка должна выдерживать, без каких – либо ограничений, интенсивную подъемно – транспортную обработку и воздействие экстремальных температур, если и осадков во время перевозки, а также открытого хранения. При определении габаритов упакованных ящиков и их веса необходимо учитывать отдельность конечного пункта доставки и наличие моющих грузоподъемных средств со всех пунктах следования товаров.</w:t>
      </w:r>
    </w:p>
    <w:p w:rsidR="00807A74" w:rsidRPr="000158B8" w:rsidRDefault="00807A74" w:rsidP="00807A74">
      <w:pPr>
        <w:pStyle w:val="a7"/>
        <w:rPr>
          <w:sz w:val="22"/>
          <w:szCs w:val="22"/>
        </w:rPr>
      </w:pPr>
      <w:r w:rsidRPr="000158B8">
        <w:rPr>
          <w:color w:val="000000"/>
          <w:sz w:val="22"/>
          <w:szCs w:val="22"/>
        </w:rPr>
        <w:t xml:space="preserve">4.1.5. </w:t>
      </w:r>
      <w:r w:rsidRPr="000158B8">
        <w:rPr>
          <w:sz w:val="22"/>
          <w:szCs w:val="22"/>
        </w:rPr>
        <w:t>Транспортировка  товаров до пункта назначения осуществляется и оплачивается Поставщиком, а связанные с этим расходы включаются в цену договора.</w:t>
      </w:r>
    </w:p>
    <w:p w:rsidR="00807A74" w:rsidRPr="000158B8" w:rsidRDefault="00807A74" w:rsidP="00807A74">
      <w:pPr>
        <w:pStyle w:val="a7"/>
        <w:rPr>
          <w:color w:val="000000"/>
          <w:sz w:val="22"/>
          <w:szCs w:val="22"/>
        </w:rPr>
      </w:pPr>
      <w:r w:rsidRPr="000158B8">
        <w:rPr>
          <w:sz w:val="22"/>
          <w:szCs w:val="22"/>
        </w:rPr>
        <w:t xml:space="preserve">4.1.6. </w:t>
      </w:r>
      <w:r w:rsidRPr="000158B8">
        <w:rPr>
          <w:color w:val="000000"/>
          <w:sz w:val="22"/>
          <w:szCs w:val="22"/>
        </w:rPr>
        <w:t>Товар, поставляемый в рамках данного договора, должен соответствовать ГОСТу, а также другим  документам, определяющим качество товара.</w:t>
      </w:r>
    </w:p>
    <w:p w:rsidR="00807A74" w:rsidRPr="000158B8" w:rsidRDefault="00807A74" w:rsidP="00807A74">
      <w:pPr>
        <w:pStyle w:val="a7"/>
        <w:rPr>
          <w:b/>
          <w:bCs/>
          <w:iCs/>
          <w:sz w:val="22"/>
          <w:szCs w:val="22"/>
        </w:rPr>
      </w:pPr>
      <w:r w:rsidRPr="000158B8">
        <w:rPr>
          <w:b/>
          <w:bCs/>
          <w:iCs/>
          <w:sz w:val="22"/>
          <w:szCs w:val="22"/>
        </w:rPr>
        <w:t xml:space="preserve">4.2. Заказчик обязан:                                  </w:t>
      </w:r>
    </w:p>
    <w:p w:rsidR="00807A74" w:rsidRDefault="00807A74" w:rsidP="00807A74">
      <w:pPr>
        <w:pStyle w:val="a7"/>
        <w:rPr>
          <w:sz w:val="22"/>
          <w:szCs w:val="22"/>
        </w:rPr>
      </w:pPr>
      <w:r w:rsidRPr="000158B8">
        <w:rPr>
          <w:sz w:val="22"/>
          <w:szCs w:val="22"/>
        </w:rPr>
        <w:t>4.2.1.  Производить оплату  по настоящему договору в размерах и сроки, установленные настоящим договором.</w:t>
      </w:r>
    </w:p>
    <w:p w:rsidR="00807A74" w:rsidRPr="000158B8" w:rsidRDefault="00807A74" w:rsidP="00807A74">
      <w:pPr>
        <w:pStyle w:val="a7"/>
        <w:rPr>
          <w:sz w:val="22"/>
          <w:szCs w:val="22"/>
        </w:rPr>
      </w:pPr>
      <w:r w:rsidRPr="000158B8">
        <w:rPr>
          <w:sz w:val="22"/>
          <w:szCs w:val="22"/>
        </w:rPr>
        <w:lastRenderedPageBreak/>
        <w:t>4.2.2. Заказчик обязан принять товар по количеству и качеству (ГОСТу и др.). Заказчик и его представители могут проводить технический контроль и/или испытания товаров для подтверждения их соответствия ГОСТам.  Все расходы на эти испытания несет Поставщик.</w:t>
      </w:r>
    </w:p>
    <w:p w:rsidR="00807A74" w:rsidRPr="000158B8" w:rsidRDefault="00807A74" w:rsidP="00807A74">
      <w:pPr>
        <w:pStyle w:val="a7"/>
        <w:rPr>
          <w:b/>
          <w:bCs/>
          <w:sz w:val="22"/>
          <w:szCs w:val="22"/>
        </w:rPr>
      </w:pPr>
      <w:r w:rsidRPr="000158B8">
        <w:rPr>
          <w:b/>
          <w:bCs/>
          <w:sz w:val="22"/>
          <w:szCs w:val="22"/>
        </w:rPr>
        <w:t>5. Гарантия качества товара</w:t>
      </w:r>
    </w:p>
    <w:p w:rsidR="00807A74" w:rsidRPr="000158B8" w:rsidRDefault="00807A74" w:rsidP="00807A74">
      <w:pPr>
        <w:pStyle w:val="a7"/>
        <w:rPr>
          <w:sz w:val="22"/>
          <w:szCs w:val="22"/>
        </w:rPr>
      </w:pPr>
      <w:r w:rsidRPr="000158B8">
        <w:rPr>
          <w:sz w:val="22"/>
          <w:szCs w:val="22"/>
        </w:rPr>
        <w:t xml:space="preserve">5.1. Поставщик гарантирует, что товар, поставляемый в рамках настоящего договора, является неиспользованным и соответствует  ГОСТу. </w:t>
      </w:r>
    </w:p>
    <w:p w:rsidR="00807A74" w:rsidRPr="000158B8" w:rsidRDefault="00807A74" w:rsidP="00807A74">
      <w:pPr>
        <w:pStyle w:val="a7"/>
        <w:rPr>
          <w:sz w:val="22"/>
          <w:szCs w:val="22"/>
        </w:rPr>
      </w:pPr>
      <w:r w:rsidRPr="000158B8">
        <w:rPr>
          <w:sz w:val="22"/>
          <w:szCs w:val="22"/>
        </w:rPr>
        <w:t xml:space="preserve">5.2. Заказчик обязан оперативно уведомить Поставщика в письменном виде обо всех претензиях, связанных с гарантией. </w:t>
      </w:r>
    </w:p>
    <w:p w:rsidR="00807A74" w:rsidRPr="000158B8" w:rsidRDefault="00807A74" w:rsidP="00807A74">
      <w:pPr>
        <w:pStyle w:val="a7"/>
        <w:rPr>
          <w:sz w:val="22"/>
          <w:szCs w:val="22"/>
        </w:rPr>
      </w:pPr>
      <w:r w:rsidRPr="000158B8">
        <w:rPr>
          <w:sz w:val="22"/>
          <w:szCs w:val="22"/>
        </w:rPr>
        <w:t>5.3.  После получения подобного уведомления Поставщик должен в течение 5-ти календарных дней  произвести замену бракованного товара, без каких – либо расходов со стороны Заказчика.</w:t>
      </w:r>
    </w:p>
    <w:p w:rsidR="00807A74" w:rsidRPr="000158B8" w:rsidRDefault="00807A74" w:rsidP="00807A74">
      <w:pPr>
        <w:jc w:val="both"/>
        <w:rPr>
          <w:b/>
          <w:sz w:val="22"/>
          <w:szCs w:val="22"/>
          <w:lang w:eastAsia="ko-KR"/>
        </w:rPr>
      </w:pPr>
      <w:r w:rsidRPr="000158B8">
        <w:rPr>
          <w:b/>
          <w:sz w:val="22"/>
          <w:szCs w:val="22"/>
          <w:lang w:eastAsia="ko-KR"/>
        </w:rPr>
        <w:t>6. Ответственность сторон.</w:t>
      </w:r>
    </w:p>
    <w:p w:rsidR="00807A74" w:rsidRPr="000158B8" w:rsidRDefault="00807A74" w:rsidP="00807A74">
      <w:pPr>
        <w:pStyle w:val="a7"/>
        <w:rPr>
          <w:sz w:val="22"/>
          <w:szCs w:val="22"/>
        </w:rPr>
      </w:pPr>
      <w:r w:rsidRPr="000158B8">
        <w:rPr>
          <w:sz w:val="22"/>
          <w:szCs w:val="22"/>
        </w:rPr>
        <w:t>6.1. Риск  случайного  удорожания  товаров  по  настоящему  договору  несет  Поставщик.</w:t>
      </w:r>
    </w:p>
    <w:p w:rsidR="00807A74" w:rsidRPr="000158B8" w:rsidRDefault="00807A74" w:rsidP="00807A74">
      <w:pPr>
        <w:pStyle w:val="a7"/>
        <w:rPr>
          <w:sz w:val="22"/>
          <w:szCs w:val="22"/>
        </w:rPr>
      </w:pPr>
      <w:r w:rsidRPr="000158B8">
        <w:rPr>
          <w:sz w:val="22"/>
          <w:szCs w:val="22"/>
        </w:rPr>
        <w:t>6.2.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Республики Казахстан.</w:t>
      </w:r>
    </w:p>
    <w:p w:rsidR="00807A74" w:rsidRPr="00570F3A" w:rsidRDefault="00807A74" w:rsidP="00807A74">
      <w:pPr>
        <w:pStyle w:val="a7"/>
        <w:rPr>
          <w:sz w:val="22"/>
          <w:szCs w:val="22"/>
        </w:rPr>
      </w:pPr>
      <w:r w:rsidRPr="000158B8">
        <w:rPr>
          <w:sz w:val="22"/>
          <w:szCs w:val="22"/>
        </w:rPr>
        <w:t>6.3. В случае несвоевременной поставки товара или поставки некачественного товара Поставщиком,  Заказчик без ущерба другим своим правам в рамках договора вычитает из цены договора  неустойку  в размере 0,1% от цены договора за каждый день просрочки.</w:t>
      </w:r>
    </w:p>
    <w:p w:rsidR="00807A74" w:rsidRPr="000158B8" w:rsidRDefault="00807A74" w:rsidP="00807A74">
      <w:pPr>
        <w:pStyle w:val="3"/>
        <w:ind w:left="0"/>
        <w:rPr>
          <w:b/>
          <w:sz w:val="22"/>
          <w:szCs w:val="22"/>
        </w:rPr>
      </w:pPr>
      <w:r w:rsidRPr="000158B8">
        <w:rPr>
          <w:b/>
          <w:sz w:val="22"/>
          <w:szCs w:val="22"/>
        </w:rPr>
        <w:t>7. Конфиденциальность, использование договорной документации и информации.</w:t>
      </w:r>
    </w:p>
    <w:p w:rsidR="00807A74" w:rsidRPr="000158B8" w:rsidRDefault="00807A74" w:rsidP="00807A74">
      <w:pPr>
        <w:pStyle w:val="3"/>
        <w:ind w:left="0"/>
        <w:rPr>
          <w:sz w:val="22"/>
          <w:szCs w:val="22"/>
        </w:rPr>
      </w:pPr>
      <w:r w:rsidRPr="000158B8">
        <w:rPr>
          <w:sz w:val="22"/>
          <w:szCs w:val="22"/>
        </w:rPr>
        <w:t xml:space="preserve">7.1. </w:t>
      </w:r>
      <w:proofErr w:type="gramStart"/>
      <w:r w:rsidRPr="000158B8">
        <w:rPr>
          <w:sz w:val="22"/>
          <w:szCs w:val="22"/>
        </w:rPr>
        <w:t>«Поставщик» не должен без предварительного письменного согласия «Заказчика», раскрывать кому-либо содержание или какого-либо из его положений, а также технической документации или информации, предоставленных «Заказчиком» или от его имени лицами, за исключением того персонала, который привлечен «Поставщиком» для выполнения настоящего Договора.</w:t>
      </w:r>
      <w:proofErr w:type="gramEnd"/>
      <w:r w:rsidRPr="000158B8">
        <w:rPr>
          <w:sz w:val="22"/>
          <w:szCs w:val="22"/>
        </w:rPr>
        <w:t xml:space="preserve"> Указанная информация должна предоставляться этому персоналу конфиденциально и в той мере, настолько это необходимо для выполнения договорных обязательств.</w:t>
      </w:r>
    </w:p>
    <w:p w:rsidR="00807A74" w:rsidRPr="00570F3A" w:rsidRDefault="00807A74" w:rsidP="00807A74">
      <w:pPr>
        <w:jc w:val="both"/>
        <w:rPr>
          <w:sz w:val="22"/>
          <w:szCs w:val="22"/>
          <w:lang w:eastAsia="ko-KR"/>
        </w:rPr>
      </w:pPr>
      <w:r w:rsidRPr="000158B8">
        <w:rPr>
          <w:sz w:val="22"/>
          <w:szCs w:val="22"/>
          <w:lang w:eastAsia="ko-KR"/>
        </w:rPr>
        <w:t>7.2.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807A74" w:rsidRPr="000158B8" w:rsidRDefault="00807A74" w:rsidP="00807A74">
      <w:pPr>
        <w:jc w:val="both"/>
        <w:rPr>
          <w:b/>
          <w:sz w:val="22"/>
          <w:szCs w:val="22"/>
          <w:lang w:eastAsia="ko-KR"/>
        </w:rPr>
      </w:pPr>
      <w:r w:rsidRPr="000158B8">
        <w:rPr>
          <w:b/>
          <w:sz w:val="22"/>
          <w:szCs w:val="22"/>
          <w:lang w:eastAsia="ko-KR"/>
        </w:rPr>
        <w:t>8. Внесение изменений в договор.</w:t>
      </w:r>
    </w:p>
    <w:p w:rsidR="00807A74" w:rsidRPr="000158B8" w:rsidRDefault="00807A74" w:rsidP="00807A74">
      <w:pPr>
        <w:pStyle w:val="a7"/>
        <w:rPr>
          <w:sz w:val="22"/>
          <w:szCs w:val="22"/>
        </w:rPr>
      </w:pPr>
      <w:r w:rsidRPr="000158B8">
        <w:rPr>
          <w:sz w:val="22"/>
          <w:szCs w:val="22"/>
        </w:rPr>
        <w:t xml:space="preserve">8.1. Никакие отклонения или изменения в документы Договора не допускаются, за исключением письменных изменений, подписанных обеими сторонами и оформленных дополнительным </w:t>
      </w:r>
    </w:p>
    <w:p w:rsidR="00807A74" w:rsidRPr="000158B8" w:rsidRDefault="00807A74" w:rsidP="00807A74">
      <w:pPr>
        <w:pStyle w:val="a7"/>
        <w:rPr>
          <w:sz w:val="22"/>
          <w:szCs w:val="22"/>
        </w:rPr>
      </w:pPr>
      <w:r w:rsidRPr="000158B8">
        <w:rPr>
          <w:sz w:val="22"/>
          <w:szCs w:val="22"/>
        </w:rPr>
        <w:t>Договором (дополнительным соглашением</w:t>
      </w:r>
      <w:r>
        <w:rPr>
          <w:sz w:val="22"/>
          <w:szCs w:val="22"/>
        </w:rPr>
        <w:t>).</w:t>
      </w:r>
    </w:p>
    <w:p w:rsidR="00807A74" w:rsidRPr="000158B8" w:rsidRDefault="00807A74" w:rsidP="00807A74">
      <w:pPr>
        <w:jc w:val="both"/>
        <w:rPr>
          <w:b/>
          <w:sz w:val="22"/>
          <w:szCs w:val="22"/>
          <w:lang w:eastAsia="ko-KR"/>
        </w:rPr>
      </w:pPr>
      <w:r w:rsidRPr="000158B8">
        <w:rPr>
          <w:b/>
          <w:sz w:val="22"/>
          <w:szCs w:val="22"/>
          <w:lang w:eastAsia="ko-KR"/>
        </w:rPr>
        <w:t>9. Передача прав.</w:t>
      </w:r>
    </w:p>
    <w:p w:rsidR="00807A74" w:rsidRPr="000158B8" w:rsidRDefault="00807A74" w:rsidP="00807A74">
      <w:pPr>
        <w:pStyle w:val="a7"/>
        <w:rPr>
          <w:sz w:val="22"/>
          <w:szCs w:val="22"/>
        </w:rPr>
      </w:pPr>
      <w:r w:rsidRPr="000158B8">
        <w:rPr>
          <w:sz w:val="22"/>
          <w:szCs w:val="22"/>
        </w:rPr>
        <w:t>9.1. «Поставщик » ни полностью, ни частично не должен передавать кому-либо свои обязательства по настоящему Договору без предварительного согласия «Заказчика».</w:t>
      </w:r>
    </w:p>
    <w:p w:rsidR="00807A74" w:rsidRPr="000158B8" w:rsidRDefault="00807A74" w:rsidP="00807A74">
      <w:pPr>
        <w:pStyle w:val="a7"/>
        <w:rPr>
          <w:sz w:val="22"/>
          <w:szCs w:val="22"/>
        </w:rPr>
      </w:pPr>
      <w:r w:rsidRPr="000158B8">
        <w:rPr>
          <w:sz w:val="22"/>
          <w:szCs w:val="22"/>
        </w:rPr>
        <w:t>9.2. Договор, зарегистрированный и отправленный по средствам факсимильной связи, имеет равную юридическую силу. Все документы, отправленные сторонами по средствам факсимильной связи, принимаются за оригинал до получения оригинала. При этом оригиналы документов должны быть получены принимающей стороной в срок не менее чем 15 календарных дней.</w:t>
      </w:r>
    </w:p>
    <w:p w:rsidR="00807A74" w:rsidRPr="000158B8" w:rsidRDefault="00807A74" w:rsidP="00807A74">
      <w:pPr>
        <w:pStyle w:val="a7"/>
        <w:rPr>
          <w:b/>
          <w:bCs/>
          <w:sz w:val="22"/>
          <w:szCs w:val="22"/>
        </w:rPr>
      </w:pPr>
      <w:r w:rsidRPr="000158B8">
        <w:rPr>
          <w:b/>
          <w:bCs/>
          <w:sz w:val="22"/>
          <w:szCs w:val="22"/>
        </w:rPr>
        <w:t xml:space="preserve">10. </w:t>
      </w:r>
      <w:proofErr w:type="gramStart"/>
      <w:r w:rsidRPr="000158B8">
        <w:rPr>
          <w:b/>
          <w:bCs/>
          <w:sz w:val="22"/>
          <w:szCs w:val="22"/>
        </w:rPr>
        <w:t>Форс</w:t>
      </w:r>
      <w:proofErr w:type="gramEnd"/>
      <w:r w:rsidRPr="000158B8">
        <w:rPr>
          <w:b/>
          <w:bCs/>
          <w:sz w:val="22"/>
          <w:szCs w:val="22"/>
        </w:rPr>
        <w:t xml:space="preserve"> - мажор</w:t>
      </w:r>
    </w:p>
    <w:p w:rsidR="00807A74" w:rsidRPr="000158B8" w:rsidRDefault="00807A74" w:rsidP="00807A74">
      <w:pPr>
        <w:pStyle w:val="a7"/>
        <w:rPr>
          <w:sz w:val="22"/>
          <w:szCs w:val="22"/>
        </w:rPr>
      </w:pPr>
      <w:r w:rsidRPr="000158B8">
        <w:rPr>
          <w:sz w:val="22"/>
          <w:szCs w:val="22"/>
        </w:rPr>
        <w:t>10.1.  Для целей настоящего договора «</w:t>
      </w:r>
      <w:proofErr w:type="gramStart"/>
      <w:r w:rsidRPr="000158B8">
        <w:rPr>
          <w:sz w:val="22"/>
          <w:szCs w:val="22"/>
        </w:rPr>
        <w:t>форс</w:t>
      </w:r>
      <w:proofErr w:type="gramEnd"/>
      <w:r w:rsidRPr="000158B8">
        <w:rPr>
          <w:sz w:val="22"/>
          <w:szCs w:val="22"/>
        </w:rPr>
        <w:t xml:space="preserve"> – мажор» означают события неподвластные контролю со стороны Поставщика, не связанные с просчетом или небрежностью Поставщика. Такие события могут включать: военные действия, природные или стихийные бедствия, эпидемия, карантин и эмбарго на поставки товаров.</w:t>
      </w:r>
    </w:p>
    <w:p w:rsidR="00807A74" w:rsidRPr="000158B8" w:rsidRDefault="00807A74" w:rsidP="00807A74">
      <w:pPr>
        <w:pStyle w:val="a7"/>
        <w:rPr>
          <w:sz w:val="22"/>
          <w:szCs w:val="22"/>
        </w:rPr>
      </w:pPr>
      <w:r w:rsidRPr="000158B8">
        <w:rPr>
          <w:sz w:val="22"/>
          <w:szCs w:val="22"/>
        </w:rPr>
        <w:t xml:space="preserve">10.2.  При возникновении </w:t>
      </w:r>
      <w:proofErr w:type="gramStart"/>
      <w:r w:rsidRPr="000158B8">
        <w:rPr>
          <w:sz w:val="22"/>
          <w:szCs w:val="22"/>
        </w:rPr>
        <w:t>форс</w:t>
      </w:r>
      <w:proofErr w:type="gramEnd"/>
      <w:r w:rsidRPr="000158B8">
        <w:rPr>
          <w:sz w:val="22"/>
          <w:szCs w:val="22"/>
        </w:rPr>
        <w:t xml:space="preserve"> – 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w:t>
      </w:r>
      <w:proofErr w:type="gramStart"/>
      <w:r w:rsidRPr="000158B8">
        <w:rPr>
          <w:sz w:val="22"/>
          <w:szCs w:val="22"/>
        </w:rPr>
        <w:t>от</w:t>
      </w:r>
      <w:proofErr w:type="gramEnd"/>
      <w:r w:rsidRPr="000158B8">
        <w:rPr>
          <w:sz w:val="22"/>
          <w:szCs w:val="22"/>
        </w:rPr>
        <w:t xml:space="preserve">  </w:t>
      </w:r>
      <w:proofErr w:type="gramStart"/>
      <w:r w:rsidRPr="000158B8">
        <w:rPr>
          <w:sz w:val="22"/>
          <w:szCs w:val="22"/>
        </w:rPr>
        <w:t>форс</w:t>
      </w:r>
      <w:proofErr w:type="gramEnd"/>
      <w:r w:rsidRPr="000158B8">
        <w:rPr>
          <w:sz w:val="22"/>
          <w:szCs w:val="22"/>
        </w:rPr>
        <w:t xml:space="preserve"> – мажорных обстоятельств.</w:t>
      </w:r>
    </w:p>
    <w:p w:rsidR="00807A74" w:rsidRPr="000158B8" w:rsidRDefault="00807A74" w:rsidP="00807A74">
      <w:pPr>
        <w:pStyle w:val="a7"/>
        <w:rPr>
          <w:sz w:val="22"/>
          <w:szCs w:val="22"/>
        </w:rPr>
      </w:pPr>
      <w:r w:rsidRPr="000158B8">
        <w:rPr>
          <w:b/>
          <w:bCs/>
          <w:sz w:val="22"/>
          <w:szCs w:val="22"/>
        </w:rPr>
        <w:t>11. Порядок расторжения договора</w:t>
      </w:r>
    </w:p>
    <w:p w:rsidR="00807A74" w:rsidRPr="000158B8" w:rsidRDefault="00807A74" w:rsidP="00807A74">
      <w:pPr>
        <w:pStyle w:val="a7"/>
        <w:rPr>
          <w:sz w:val="22"/>
          <w:szCs w:val="22"/>
        </w:rPr>
      </w:pPr>
      <w:r w:rsidRPr="000158B8">
        <w:rPr>
          <w:sz w:val="22"/>
          <w:szCs w:val="22"/>
        </w:rPr>
        <w:t xml:space="preserve">11.1. Заказчик может в любое время расторгнуть договор в одностороннем порядке в силу нецелесообразности его дальнейшего выполнения, направив Поставщику соответствующее письменное уведомление. </w:t>
      </w:r>
    </w:p>
    <w:p w:rsidR="00807A74" w:rsidRDefault="00807A74" w:rsidP="00807A74">
      <w:pPr>
        <w:pStyle w:val="a7"/>
        <w:rPr>
          <w:sz w:val="22"/>
          <w:szCs w:val="22"/>
        </w:rPr>
      </w:pPr>
      <w:r w:rsidRPr="000158B8">
        <w:rPr>
          <w:sz w:val="22"/>
          <w:szCs w:val="22"/>
        </w:rPr>
        <w:t>11.2. Без ущерба каким–либо другим санкциям за нарушение условий договора Заказчик может расторгнуть настоящий договор, направив Поставщику письменное уведомление:</w:t>
      </w:r>
    </w:p>
    <w:p w:rsidR="00807A74" w:rsidRPr="000158B8" w:rsidRDefault="00807A74" w:rsidP="00807A74">
      <w:pPr>
        <w:pStyle w:val="a7"/>
        <w:rPr>
          <w:sz w:val="22"/>
          <w:szCs w:val="22"/>
        </w:rPr>
      </w:pPr>
      <w:r w:rsidRPr="000158B8">
        <w:rPr>
          <w:sz w:val="22"/>
          <w:szCs w:val="22"/>
        </w:rPr>
        <w:t xml:space="preserve"> а) если Поставщик не может поставить часть или все товары в сроки, предусмотренные договором.</w:t>
      </w:r>
    </w:p>
    <w:p w:rsidR="00807A74" w:rsidRPr="000158B8" w:rsidRDefault="00807A74" w:rsidP="00807A74">
      <w:pPr>
        <w:jc w:val="both"/>
        <w:rPr>
          <w:sz w:val="22"/>
          <w:szCs w:val="22"/>
        </w:rPr>
      </w:pPr>
      <w:r>
        <w:rPr>
          <w:sz w:val="22"/>
          <w:szCs w:val="22"/>
        </w:rPr>
        <w:t xml:space="preserve"> б) </w:t>
      </w:r>
      <w:r w:rsidRPr="000158B8">
        <w:rPr>
          <w:sz w:val="22"/>
          <w:szCs w:val="22"/>
        </w:rPr>
        <w:t>в случае выявления нарушения огра</w:t>
      </w:r>
      <w:r>
        <w:rPr>
          <w:sz w:val="22"/>
          <w:szCs w:val="22"/>
        </w:rPr>
        <w:t>ничений, предусмотренных пунктом 8</w:t>
      </w:r>
      <w:r w:rsidRPr="000158B8">
        <w:rPr>
          <w:sz w:val="22"/>
          <w:szCs w:val="22"/>
        </w:rPr>
        <w:t xml:space="preserve"> </w:t>
      </w:r>
      <w:r w:rsidRPr="00BB453E">
        <w:rPr>
          <w:sz w:val="22"/>
          <w:szCs w:val="22"/>
        </w:rPr>
        <w:t>Правил осуществления закупок товаров, работ, услуг акционерным обществом «Национальная компания» «Социально-предпринимательская корпорация «</w:t>
      </w:r>
      <w:proofErr w:type="spellStart"/>
      <w:r w:rsidRPr="00BB453E">
        <w:rPr>
          <w:sz w:val="22"/>
          <w:szCs w:val="22"/>
        </w:rPr>
        <w:t>Ерті</w:t>
      </w:r>
      <w:proofErr w:type="gramStart"/>
      <w:r w:rsidRPr="00BB453E">
        <w:rPr>
          <w:sz w:val="22"/>
          <w:szCs w:val="22"/>
        </w:rPr>
        <w:t>с</w:t>
      </w:r>
      <w:proofErr w:type="spellEnd"/>
      <w:proofErr w:type="gramEnd"/>
      <w:r w:rsidRPr="00BB453E">
        <w:rPr>
          <w:sz w:val="22"/>
          <w:szCs w:val="22"/>
        </w:rPr>
        <w:t>»</w:t>
      </w:r>
      <w:r w:rsidRPr="000158B8">
        <w:rPr>
          <w:sz w:val="22"/>
          <w:szCs w:val="22"/>
        </w:rPr>
        <w:t xml:space="preserve"> </w:t>
      </w:r>
      <w:proofErr w:type="gramStart"/>
      <w:r w:rsidRPr="000158B8">
        <w:rPr>
          <w:sz w:val="22"/>
          <w:szCs w:val="22"/>
        </w:rPr>
        <w:t>на</w:t>
      </w:r>
      <w:proofErr w:type="gramEnd"/>
      <w:r w:rsidRPr="000158B8">
        <w:rPr>
          <w:sz w:val="22"/>
          <w:szCs w:val="22"/>
        </w:rPr>
        <w:t xml:space="preserve"> любом этапе действия договора.</w:t>
      </w:r>
    </w:p>
    <w:p w:rsidR="00807A74" w:rsidRDefault="00807A74" w:rsidP="00807A74">
      <w:pPr>
        <w:jc w:val="both"/>
        <w:rPr>
          <w:b/>
          <w:sz w:val="22"/>
          <w:szCs w:val="22"/>
          <w:lang w:eastAsia="ko-KR"/>
        </w:rPr>
      </w:pPr>
      <w:r w:rsidRPr="000158B8">
        <w:rPr>
          <w:b/>
          <w:sz w:val="22"/>
          <w:szCs w:val="22"/>
          <w:lang w:eastAsia="ko-KR"/>
        </w:rPr>
        <w:t>12. Расторжение договора в силу неплатежеспособности.</w:t>
      </w:r>
    </w:p>
    <w:p w:rsidR="00807A74" w:rsidRPr="000158B8" w:rsidRDefault="00807A74" w:rsidP="00807A74">
      <w:pPr>
        <w:jc w:val="both"/>
        <w:rPr>
          <w:sz w:val="22"/>
          <w:szCs w:val="22"/>
        </w:rPr>
      </w:pPr>
      <w:r w:rsidRPr="000158B8">
        <w:rPr>
          <w:sz w:val="22"/>
          <w:szCs w:val="22"/>
        </w:rPr>
        <w:lastRenderedPageBreak/>
        <w:t>12.1. Заказчик может в любое время расторгнуть Договор в одностороннем порядке, направив Исполнителю соответствующее письменное уведомление, если Исполнитель становится банкротом или неплатежеспособным. В этом случае расторжение осуществля</w:t>
      </w:r>
      <w:r>
        <w:rPr>
          <w:sz w:val="22"/>
          <w:szCs w:val="22"/>
        </w:rPr>
        <w:t>ется немедленно, и Заказчик  не</w:t>
      </w:r>
      <w:r w:rsidRPr="000158B8">
        <w:rPr>
          <w:sz w:val="22"/>
          <w:szCs w:val="22"/>
        </w:rPr>
        <w:t xml:space="preserve"> </w:t>
      </w:r>
      <w:proofErr w:type="gramStart"/>
      <w:r w:rsidRPr="000158B8">
        <w:rPr>
          <w:sz w:val="22"/>
          <w:szCs w:val="22"/>
        </w:rPr>
        <w:t>несет</w:t>
      </w:r>
      <w:r>
        <w:rPr>
          <w:sz w:val="22"/>
          <w:szCs w:val="22"/>
        </w:rPr>
        <w:t xml:space="preserve"> </w:t>
      </w:r>
      <w:r w:rsidRPr="000158B8">
        <w:rPr>
          <w:sz w:val="22"/>
          <w:szCs w:val="22"/>
        </w:rPr>
        <w:t>никакой финансовой обязанности</w:t>
      </w:r>
      <w:proofErr w:type="gramEnd"/>
      <w:r w:rsidRPr="000158B8">
        <w:rPr>
          <w:sz w:val="22"/>
          <w:szCs w:val="22"/>
        </w:rPr>
        <w:t xml:space="preserve"> </w:t>
      </w:r>
      <w:r>
        <w:rPr>
          <w:sz w:val="22"/>
          <w:szCs w:val="22"/>
        </w:rPr>
        <w:t>п</w:t>
      </w:r>
      <w:r w:rsidRPr="000158B8">
        <w:rPr>
          <w:sz w:val="22"/>
          <w:szCs w:val="22"/>
        </w:rPr>
        <w:t>о отношению к</w:t>
      </w:r>
      <w:r>
        <w:rPr>
          <w:sz w:val="22"/>
          <w:szCs w:val="22"/>
        </w:rPr>
        <w:t xml:space="preserve"> </w:t>
      </w:r>
      <w:r w:rsidRPr="000158B8">
        <w:rPr>
          <w:sz w:val="22"/>
          <w:szCs w:val="22"/>
        </w:rPr>
        <w:t xml:space="preserve">Исполнителю. </w:t>
      </w:r>
    </w:p>
    <w:p w:rsidR="00807A74" w:rsidRPr="000158B8" w:rsidRDefault="00807A74" w:rsidP="00807A74">
      <w:pPr>
        <w:pStyle w:val="a7"/>
        <w:rPr>
          <w:sz w:val="22"/>
          <w:szCs w:val="22"/>
        </w:rPr>
      </w:pPr>
      <w:r w:rsidRPr="000158B8">
        <w:rPr>
          <w:sz w:val="22"/>
          <w:szCs w:val="22"/>
        </w:rPr>
        <w:t>12.2</w:t>
      </w:r>
      <w:r w:rsidRPr="000158B8">
        <w:rPr>
          <w:color w:val="0000FF"/>
          <w:sz w:val="22"/>
          <w:szCs w:val="22"/>
        </w:rPr>
        <w:t xml:space="preserve">.  </w:t>
      </w:r>
      <w:r w:rsidRPr="000158B8">
        <w:rPr>
          <w:sz w:val="22"/>
          <w:szCs w:val="22"/>
        </w:rPr>
        <w:t xml:space="preserve">Заказчик может в любое время расторгнуть договор  в одностороннем порядке в силу нецелесообразности его дальнейшего выполнения,  направив Исполнителю соответствующее  письменное  уведомление.         </w:t>
      </w:r>
    </w:p>
    <w:p w:rsidR="00807A74" w:rsidRPr="000158B8" w:rsidRDefault="00807A74" w:rsidP="00807A74">
      <w:pPr>
        <w:pStyle w:val="a7"/>
        <w:rPr>
          <w:sz w:val="22"/>
          <w:szCs w:val="22"/>
        </w:rPr>
      </w:pPr>
      <w:r w:rsidRPr="000158B8">
        <w:rPr>
          <w:sz w:val="22"/>
          <w:szCs w:val="22"/>
        </w:rPr>
        <w:t>12.3.  Когда договор расторгается в силу вышеуказанных обстоятельств, Исполнитель имеет право требовать оплату только за фактические затраты, связанные с расторжением по договору, на день расторжения.</w:t>
      </w:r>
    </w:p>
    <w:p w:rsidR="00807A74" w:rsidRPr="000158B8" w:rsidRDefault="00807A74" w:rsidP="00807A74">
      <w:pPr>
        <w:pStyle w:val="a7"/>
        <w:rPr>
          <w:sz w:val="22"/>
          <w:szCs w:val="22"/>
        </w:rPr>
      </w:pPr>
      <w:r w:rsidRPr="000158B8">
        <w:rPr>
          <w:sz w:val="22"/>
          <w:szCs w:val="22"/>
        </w:rPr>
        <w:t>12.4. Заказчик может расторгнуть Договор  при задержке с оказанием услуги со стороны Исполнителя.</w:t>
      </w:r>
    </w:p>
    <w:p w:rsidR="00807A74" w:rsidRPr="000158B8" w:rsidRDefault="00807A74" w:rsidP="00807A74">
      <w:pPr>
        <w:pStyle w:val="a7"/>
        <w:rPr>
          <w:sz w:val="22"/>
          <w:szCs w:val="22"/>
        </w:rPr>
      </w:pPr>
      <w:r w:rsidRPr="000158B8">
        <w:rPr>
          <w:sz w:val="22"/>
          <w:szCs w:val="22"/>
        </w:rPr>
        <w:t>12.</w:t>
      </w:r>
      <w:r>
        <w:rPr>
          <w:sz w:val="22"/>
          <w:szCs w:val="22"/>
        </w:rPr>
        <w:t>5</w:t>
      </w:r>
      <w:r w:rsidRPr="000158B8">
        <w:rPr>
          <w:sz w:val="22"/>
          <w:szCs w:val="22"/>
        </w:rPr>
        <w:t>.  Заказчик и Исполнитель  должны прилагать все усилия  к тому, чтоб разрешить в процессе прямых переговоров все разногласия или споры, возникающие между ними по договору или в связи с ним.</w:t>
      </w:r>
    </w:p>
    <w:p w:rsidR="00807A74" w:rsidRPr="000158B8" w:rsidRDefault="00807A74" w:rsidP="00807A74">
      <w:pPr>
        <w:pStyle w:val="a7"/>
        <w:rPr>
          <w:sz w:val="22"/>
          <w:szCs w:val="22"/>
        </w:rPr>
      </w:pPr>
      <w:r w:rsidRPr="000158B8">
        <w:rPr>
          <w:sz w:val="22"/>
          <w:szCs w:val="22"/>
        </w:rPr>
        <w:t>12.</w:t>
      </w:r>
      <w:r>
        <w:rPr>
          <w:sz w:val="22"/>
          <w:szCs w:val="22"/>
        </w:rPr>
        <w:t>6</w:t>
      </w:r>
      <w:r w:rsidRPr="000158B8">
        <w:rPr>
          <w:sz w:val="22"/>
          <w:szCs w:val="22"/>
        </w:rPr>
        <w:t>.  Если в течение 21 (двадцати одного) дня после начала таких переговоров Заказчик и 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807A74" w:rsidRPr="000158B8" w:rsidRDefault="00807A74" w:rsidP="00807A74">
      <w:pPr>
        <w:jc w:val="both"/>
        <w:rPr>
          <w:b/>
          <w:sz w:val="22"/>
          <w:szCs w:val="22"/>
          <w:lang w:eastAsia="ko-KR"/>
        </w:rPr>
      </w:pPr>
      <w:r w:rsidRPr="000158B8">
        <w:rPr>
          <w:b/>
          <w:sz w:val="22"/>
          <w:szCs w:val="22"/>
          <w:lang w:eastAsia="ko-KR"/>
        </w:rPr>
        <w:t>13. Решение спорных вопросов.</w:t>
      </w:r>
    </w:p>
    <w:p w:rsidR="00807A74" w:rsidRPr="000158B8" w:rsidRDefault="00807A74" w:rsidP="00807A74">
      <w:pPr>
        <w:pStyle w:val="3"/>
        <w:ind w:left="0"/>
        <w:rPr>
          <w:sz w:val="22"/>
          <w:szCs w:val="22"/>
        </w:rPr>
      </w:pPr>
      <w:r w:rsidRPr="000158B8">
        <w:rPr>
          <w:sz w:val="22"/>
          <w:szCs w:val="22"/>
        </w:rPr>
        <w:t>13.1. "Заказчик" и "Поставщик" должны прилагать все усилия к тому, чтобы мирным путем разрешать в процессе прямых неофициальных переговоров все разногласия или споры, возникающие между ними по Договору или в связи с ним.</w:t>
      </w:r>
    </w:p>
    <w:p w:rsidR="00807A74" w:rsidRPr="000158B8" w:rsidRDefault="00807A74" w:rsidP="00807A74">
      <w:pPr>
        <w:jc w:val="both"/>
        <w:rPr>
          <w:b/>
          <w:sz w:val="22"/>
          <w:szCs w:val="22"/>
          <w:lang w:eastAsia="ko-KR"/>
        </w:rPr>
      </w:pPr>
      <w:r w:rsidRPr="000158B8">
        <w:rPr>
          <w:b/>
          <w:sz w:val="22"/>
          <w:szCs w:val="22"/>
          <w:lang w:eastAsia="ko-KR"/>
        </w:rPr>
        <w:t>14. Применимое право.</w:t>
      </w:r>
    </w:p>
    <w:p w:rsidR="00807A74" w:rsidRPr="000158B8" w:rsidRDefault="00807A74" w:rsidP="00807A74">
      <w:pPr>
        <w:pStyle w:val="3"/>
        <w:ind w:left="0"/>
        <w:rPr>
          <w:sz w:val="22"/>
          <w:szCs w:val="22"/>
        </w:rPr>
      </w:pPr>
      <w:r w:rsidRPr="000158B8">
        <w:rPr>
          <w:sz w:val="22"/>
          <w:szCs w:val="22"/>
        </w:rPr>
        <w:t xml:space="preserve">14.1. Данный Договор составлен в соответствии с законодательством Республики Казахстан. </w:t>
      </w:r>
    </w:p>
    <w:p w:rsidR="00807A74" w:rsidRPr="000158B8" w:rsidRDefault="00807A74" w:rsidP="00807A74">
      <w:pPr>
        <w:pStyle w:val="3"/>
        <w:ind w:left="0"/>
        <w:rPr>
          <w:sz w:val="22"/>
          <w:szCs w:val="22"/>
        </w:rPr>
      </w:pPr>
      <w:r w:rsidRPr="000158B8">
        <w:rPr>
          <w:sz w:val="22"/>
          <w:szCs w:val="22"/>
        </w:rPr>
        <w:t>14.2. Заключение договоров с соответствующим Поставщиком осуществляется в соответствии с Гражданским кодексом Республики Казахстан</w:t>
      </w:r>
      <w:r>
        <w:rPr>
          <w:sz w:val="22"/>
          <w:szCs w:val="22"/>
        </w:rPr>
        <w:t xml:space="preserve">, </w:t>
      </w:r>
      <w:r w:rsidRPr="00BB453E">
        <w:rPr>
          <w:sz w:val="22"/>
          <w:szCs w:val="22"/>
        </w:rPr>
        <w:t>Правил осуществления закупок товаров, работ, услуг акционерным обществом «Национальная компания» «Социально-предпринимательская корпорация «</w:t>
      </w:r>
      <w:proofErr w:type="spellStart"/>
      <w:r w:rsidRPr="00BB453E">
        <w:rPr>
          <w:sz w:val="22"/>
          <w:szCs w:val="22"/>
        </w:rPr>
        <w:t>Ертіс</w:t>
      </w:r>
      <w:proofErr w:type="spellEnd"/>
      <w:r>
        <w:rPr>
          <w:sz w:val="22"/>
          <w:szCs w:val="22"/>
        </w:rPr>
        <w:t xml:space="preserve">» </w:t>
      </w:r>
      <w:r w:rsidRPr="000158B8">
        <w:rPr>
          <w:sz w:val="22"/>
          <w:szCs w:val="22"/>
        </w:rPr>
        <w:t xml:space="preserve"> и Законом о государственных закупках в пределах выданных разрешений. </w:t>
      </w:r>
    </w:p>
    <w:p w:rsidR="00807A74" w:rsidRPr="000158B8" w:rsidRDefault="00807A74" w:rsidP="00807A74">
      <w:pPr>
        <w:jc w:val="both"/>
        <w:rPr>
          <w:b/>
          <w:sz w:val="22"/>
          <w:szCs w:val="22"/>
          <w:lang w:eastAsia="ko-KR"/>
        </w:rPr>
      </w:pPr>
      <w:r w:rsidRPr="000158B8">
        <w:rPr>
          <w:b/>
          <w:sz w:val="22"/>
          <w:szCs w:val="22"/>
          <w:lang w:eastAsia="ko-KR"/>
        </w:rPr>
        <w:t>15. Налоги и пошлины.</w:t>
      </w:r>
    </w:p>
    <w:p w:rsidR="00807A74" w:rsidRPr="000158B8" w:rsidRDefault="00807A74" w:rsidP="00807A74">
      <w:pPr>
        <w:pStyle w:val="a7"/>
        <w:rPr>
          <w:sz w:val="22"/>
          <w:szCs w:val="22"/>
        </w:rPr>
      </w:pPr>
      <w:r w:rsidRPr="000158B8">
        <w:rPr>
          <w:sz w:val="22"/>
          <w:szCs w:val="22"/>
        </w:rPr>
        <w:t>15.1. "Поставщик" несет полную ответственность за все налоги, пошлины, лицензионные сборы и т.д. взимаемые на территории Республики Казахстан.</w:t>
      </w:r>
    </w:p>
    <w:p w:rsidR="00807A74" w:rsidRPr="000158B8" w:rsidRDefault="00807A74" w:rsidP="00807A74">
      <w:pPr>
        <w:jc w:val="both"/>
        <w:rPr>
          <w:b/>
          <w:sz w:val="22"/>
          <w:szCs w:val="22"/>
          <w:lang w:eastAsia="ko-KR"/>
        </w:rPr>
      </w:pPr>
      <w:r w:rsidRPr="000158B8">
        <w:rPr>
          <w:b/>
          <w:sz w:val="22"/>
          <w:szCs w:val="22"/>
          <w:lang w:eastAsia="ko-KR"/>
        </w:rPr>
        <w:t>16. Дополнительные условия.</w:t>
      </w:r>
    </w:p>
    <w:p w:rsidR="00807A74" w:rsidRPr="000158B8" w:rsidRDefault="00807A74" w:rsidP="00807A74">
      <w:pPr>
        <w:pStyle w:val="3"/>
        <w:ind w:left="0"/>
        <w:rPr>
          <w:sz w:val="22"/>
          <w:szCs w:val="22"/>
        </w:rPr>
      </w:pPr>
      <w:r w:rsidRPr="000158B8">
        <w:rPr>
          <w:sz w:val="22"/>
          <w:szCs w:val="22"/>
        </w:rPr>
        <w:t>16.1. Во всем остальном, что не предусмотрено настоящим Договором, стороны руководствуются действующим законодательством Республики Казахстан.</w:t>
      </w:r>
    </w:p>
    <w:p w:rsidR="00807A74" w:rsidRPr="000158B8" w:rsidRDefault="00807A74" w:rsidP="00807A74">
      <w:pPr>
        <w:jc w:val="both"/>
        <w:rPr>
          <w:sz w:val="22"/>
          <w:szCs w:val="22"/>
          <w:lang w:eastAsia="ko-KR"/>
        </w:rPr>
      </w:pPr>
      <w:r w:rsidRPr="000158B8">
        <w:rPr>
          <w:sz w:val="22"/>
          <w:szCs w:val="22"/>
          <w:lang w:eastAsia="ko-KR"/>
        </w:rPr>
        <w:t xml:space="preserve">16.2. Неразрешимые по обоюдной договоренности претензии сторон настоящего Договора в соответствии с законодательством Республики Казахстан  решаются через коллегию по хозяйственным делам соответствующих судов по месту нахождения ответчика. </w:t>
      </w:r>
    </w:p>
    <w:p w:rsidR="00807A74" w:rsidRPr="000158B8" w:rsidRDefault="00807A74" w:rsidP="00807A74">
      <w:pPr>
        <w:jc w:val="both"/>
        <w:rPr>
          <w:b/>
          <w:sz w:val="22"/>
          <w:szCs w:val="22"/>
          <w:lang w:eastAsia="ko-KR"/>
        </w:rPr>
      </w:pPr>
      <w:r w:rsidRPr="000158B8">
        <w:rPr>
          <w:b/>
          <w:sz w:val="22"/>
          <w:szCs w:val="22"/>
        </w:rPr>
        <w:t xml:space="preserve">17.Срок действия договора.   </w:t>
      </w:r>
    </w:p>
    <w:p w:rsidR="00807A74" w:rsidRPr="000158B8" w:rsidRDefault="00807A74" w:rsidP="00807A74">
      <w:pPr>
        <w:pStyle w:val="3"/>
        <w:ind w:left="0"/>
        <w:rPr>
          <w:sz w:val="22"/>
          <w:szCs w:val="22"/>
        </w:rPr>
      </w:pPr>
      <w:r w:rsidRPr="000158B8">
        <w:rPr>
          <w:sz w:val="22"/>
          <w:szCs w:val="22"/>
        </w:rPr>
        <w:t xml:space="preserve">17.1. Настоящий Договор вступает в силу и становится обязательным для сторон с момента </w:t>
      </w:r>
      <w:r>
        <w:rPr>
          <w:sz w:val="22"/>
          <w:szCs w:val="22"/>
        </w:rPr>
        <w:t>подписания</w:t>
      </w:r>
      <w:r w:rsidRPr="000158B8">
        <w:rPr>
          <w:sz w:val="22"/>
          <w:szCs w:val="22"/>
        </w:rPr>
        <w:t xml:space="preserve"> и действует до 31 декабря 201</w:t>
      </w:r>
      <w:r>
        <w:rPr>
          <w:sz w:val="22"/>
          <w:szCs w:val="22"/>
        </w:rPr>
        <w:t>5</w:t>
      </w:r>
      <w:r w:rsidRPr="000158B8">
        <w:rPr>
          <w:sz w:val="22"/>
          <w:szCs w:val="22"/>
        </w:rPr>
        <w:t xml:space="preserve"> г.</w:t>
      </w:r>
    </w:p>
    <w:p w:rsidR="00807A74" w:rsidRPr="000158B8" w:rsidRDefault="00807A74" w:rsidP="00807A74">
      <w:pPr>
        <w:jc w:val="both"/>
        <w:rPr>
          <w:sz w:val="22"/>
          <w:szCs w:val="22"/>
          <w:lang w:eastAsia="ko-KR"/>
        </w:rPr>
      </w:pPr>
      <w:r w:rsidRPr="000158B8">
        <w:rPr>
          <w:sz w:val="22"/>
          <w:szCs w:val="22"/>
          <w:lang w:eastAsia="ko-KR"/>
        </w:rPr>
        <w:t>17.2.Договор составлен в 2-х экземплярах равной юридической силы для каждой из сторон.</w:t>
      </w:r>
    </w:p>
    <w:p w:rsidR="00807A74" w:rsidRDefault="00807A74" w:rsidP="00807A74">
      <w:pPr>
        <w:jc w:val="center"/>
        <w:rPr>
          <w:b/>
          <w:sz w:val="22"/>
          <w:szCs w:val="22"/>
          <w:lang w:eastAsia="ko-KR"/>
        </w:rPr>
      </w:pPr>
    </w:p>
    <w:p w:rsidR="00807A74" w:rsidRPr="000158B8" w:rsidRDefault="00807A74" w:rsidP="00807A74">
      <w:pPr>
        <w:jc w:val="center"/>
        <w:rPr>
          <w:b/>
          <w:sz w:val="22"/>
          <w:szCs w:val="22"/>
          <w:lang w:eastAsia="ko-KR"/>
        </w:rPr>
      </w:pPr>
      <w:r w:rsidRPr="000158B8">
        <w:rPr>
          <w:b/>
          <w:sz w:val="22"/>
          <w:szCs w:val="22"/>
          <w:lang w:eastAsia="ko-KR"/>
        </w:rPr>
        <w:t>18. Юридические адреса и реквизиты сторон.</w:t>
      </w:r>
    </w:p>
    <w:p w:rsidR="00807A74" w:rsidRDefault="00807A74" w:rsidP="00807A74">
      <w:pPr>
        <w:jc w:val="both"/>
        <w:rPr>
          <w:sz w:val="22"/>
          <w:szCs w:val="22"/>
          <w:lang w:eastAsia="ko-KR"/>
        </w:rPr>
      </w:pPr>
      <w:r w:rsidRPr="000158B8">
        <w:rPr>
          <w:sz w:val="22"/>
          <w:szCs w:val="22"/>
          <w:lang w:eastAsia="ko-KR"/>
        </w:rPr>
        <w:t xml:space="preserve">             </w:t>
      </w:r>
    </w:p>
    <w:p w:rsidR="00807A74" w:rsidRPr="000158B8" w:rsidRDefault="00807A74" w:rsidP="00807A74">
      <w:pPr>
        <w:jc w:val="both"/>
        <w:rPr>
          <w:b/>
          <w:sz w:val="22"/>
          <w:szCs w:val="22"/>
          <w:u w:val="single"/>
          <w:lang w:eastAsia="ko-KR"/>
        </w:rPr>
      </w:pPr>
      <w:r w:rsidRPr="000158B8">
        <w:rPr>
          <w:sz w:val="22"/>
          <w:szCs w:val="22"/>
          <w:lang w:eastAsia="ko-KR"/>
        </w:rPr>
        <w:t xml:space="preserve">     </w:t>
      </w:r>
      <w:r w:rsidRPr="000158B8">
        <w:rPr>
          <w:b/>
          <w:sz w:val="22"/>
          <w:szCs w:val="22"/>
          <w:u w:val="single"/>
          <w:lang w:eastAsia="ko-KR"/>
        </w:rPr>
        <w:t>Заказчик</w:t>
      </w:r>
      <w:r w:rsidRPr="000158B8">
        <w:rPr>
          <w:b/>
          <w:sz w:val="22"/>
          <w:szCs w:val="22"/>
          <w:lang w:eastAsia="ko-KR"/>
        </w:rPr>
        <w:t xml:space="preserve">                                                              </w:t>
      </w:r>
      <w:r w:rsidRPr="000158B8">
        <w:rPr>
          <w:b/>
          <w:sz w:val="22"/>
          <w:szCs w:val="22"/>
          <w:u w:val="single"/>
          <w:lang w:eastAsia="ko-KR"/>
        </w:rPr>
        <w:t>Исполнитель</w:t>
      </w:r>
    </w:p>
    <w:p w:rsidR="00807A74" w:rsidRPr="000158B8" w:rsidRDefault="00807A74" w:rsidP="00807A74">
      <w:pPr>
        <w:jc w:val="both"/>
        <w:rPr>
          <w:sz w:val="22"/>
          <w:szCs w:val="22"/>
          <w:u w:val="single"/>
          <w:lang w:eastAsia="ko-KR"/>
        </w:rPr>
      </w:pPr>
    </w:p>
    <w:tbl>
      <w:tblPr>
        <w:tblW w:w="0" w:type="auto"/>
        <w:tblLayout w:type="fixed"/>
        <w:tblLook w:val="0000" w:firstRow="0" w:lastRow="0" w:firstColumn="0" w:lastColumn="0" w:noHBand="0" w:noVBand="0"/>
      </w:tblPr>
      <w:tblGrid>
        <w:gridCol w:w="4728"/>
        <w:gridCol w:w="4728"/>
      </w:tblGrid>
      <w:tr w:rsidR="00807A74" w:rsidRPr="000158B8" w:rsidTr="00274AEA">
        <w:tc>
          <w:tcPr>
            <w:tcW w:w="4728" w:type="dxa"/>
          </w:tcPr>
          <w:p w:rsidR="00807A74" w:rsidRDefault="00807A74" w:rsidP="00274AEA">
            <w:pPr>
              <w:jc w:val="both"/>
              <w:rPr>
                <w:sz w:val="22"/>
                <w:szCs w:val="22"/>
              </w:rPr>
            </w:pPr>
            <w:r w:rsidRPr="00BB453E">
              <w:rPr>
                <w:sz w:val="22"/>
                <w:szCs w:val="22"/>
              </w:rPr>
              <w:t xml:space="preserve">ТОО «Международный аэропорт Семей» Аэропорт </w:t>
            </w:r>
          </w:p>
          <w:p w:rsidR="00807A74" w:rsidRPr="000158B8" w:rsidRDefault="00807A74" w:rsidP="00274AEA">
            <w:pPr>
              <w:jc w:val="both"/>
              <w:rPr>
                <w:sz w:val="22"/>
                <w:szCs w:val="22"/>
              </w:rPr>
            </w:pPr>
            <w:r>
              <w:rPr>
                <w:sz w:val="22"/>
                <w:szCs w:val="22"/>
              </w:rPr>
              <w:t>071410, ВКО, г. Семей, Аэропорт</w:t>
            </w:r>
          </w:p>
          <w:p w:rsidR="00807A74" w:rsidRPr="000158B8" w:rsidRDefault="00807A74" w:rsidP="00274AEA">
            <w:pPr>
              <w:jc w:val="both"/>
              <w:rPr>
                <w:sz w:val="22"/>
                <w:szCs w:val="22"/>
              </w:rPr>
            </w:pPr>
            <w:r w:rsidRPr="000158B8">
              <w:rPr>
                <w:sz w:val="22"/>
                <w:szCs w:val="22"/>
              </w:rPr>
              <w:t xml:space="preserve">БИН </w:t>
            </w:r>
            <w:r>
              <w:rPr>
                <w:sz w:val="22"/>
                <w:szCs w:val="22"/>
              </w:rPr>
              <w:t>120640016339</w:t>
            </w:r>
          </w:p>
          <w:p w:rsidR="00807A74" w:rsidRPr="000158B8" w:rsidRDefault="00807A74" w:rsidP="00274AEA">
            <w:pPr>
              <w:jc w:val="both"/>
              <w:rPr>
                <w:sz w:val="22"/>
                <w:szCs w:val="22"/>
              </w:rPr>
            </w:pPr>
            <w:r>
              <w:rPr>
                <w:sz w:val="22"/>
                <w:szCs w:val="22"/>
              </w:rPr>
              <w:t>РНН 182700246426</w:t>
            </w:r>
          </w:p>
          <w:p w:rsidR="00807A74" w:rsidRDefault="00807A74" w:rsidP="00274AEA">
            <w:pPr>
              <w:jc w:val="both"/>
              <w:rPr>
                <w:sz w:val="22"/>
                <w:szCs w:val="22"/>
              </w:rPr>
            </w:pPr>
            <w:r>
              <w:rPr>
                <w:sz w:val="22"/>
                <w:szCs w:val="22"/>
              </w:rPr>
              <w:t>АО «</w:t>
            </w:r>
            <w:proofErr w:type="spellStart"/>
            <w:r>
              <w:rPr>
                <w:sz w:val="22"/>
                <w:szCs w:val="22"/>
              </w:rPr>
              <w:t>Цеснабанк</w:t>
            </w:r>
            <w:proofErr w:type="spellEnd"/>
            <w:r>
              <w:rPr>
                <w:sz w:val="22"/>
                <w:szCs w:val="22"/>
              </w:rPr>
              <w:t>»</w:t>
            </w:r>
          </w:p>
          <w:p w:rsidR="00807A74" w:rsidRPr="00003A1A" w:rsidRDefault="00807A74" w:rsidP="00274AEA">
            <w:pPr>
              <w:jc w:val="both"/>
              <w:rPr>
                <w:sz w:val="22"/>
                <w:szCs w:val="22"/>
              </w:rPr>
            </w:pPr>
            <w:r>
              <w:rPr>
                <w:sz w:val="22"/>
                <w:szCs w:val="22"/>
              </w:rPr>
              <w:t xml:space="preserve">БИК </w:t>
            </w:r>
            <w:r>
              <w:rPr>
                <w:sz w:val="22"/>
                <w:szCs w:val="22"/>
                <w:lang w:val="en-US"/>
              </w:rPr>
              <w:t>TSESKZKA</w:t>
            </w:r>
          </w:p>
          <w:p w:rsidR="00807A74" w:rsidRDefault="00807A74" w:rsidP="00274AEA">
            <w:pPr>
              <w:jc w:val="both"/>
              <w:rPr>
                <w:sz w:val="22"/>
                <w:szCs w:val="22"/>
              </w:rPr>
            </w:pPr>
            <w:r w:rsidRPr="000158B8">
              <w:rPr>
                <w:sz w:val="22"/>
                <w:szCs w:val="22"/>
              </w:rPr>
              <w:t>ИИК KZ</w:t>
            </w:r>
            <w:r>
              <w:rPr>
                <w:sz w:val="22"/>
                <w:szCs w:val="22"/>
              </w:rPr>
              <w:t>67998</w:t>
            </w:r>
            <w:r>
              <w:rPr>
                <w:sz w:val="22"/>
                <w:szCs w:val="22"/>
                <w:lang w:val="en-US"/>
              </w:rPr>
              <w:t>VTB</w:t>
            </w:r>
            <w:r w:rsidRPr="00003A1A">
              <w:rPr>
                <w:sz w:val="22"/>
                <w:szCs w:val="22"/>
              </w:rPr>
              <w:t>0000115966</w:t>
            </w:r>
          </w:p>
          <w:p w:rsidR="00807A74" w:rsidRDefault="00807A74" w:rsidP="00274AEA">
            <w:pPr>
              <w:jc w:val="both"/>
              <w:rPr>
                <w:sz w:val="22"/>
                <w:szCs w:val="22"/>
              </w:rPr>
            </w:pPr>
            <w:r>
              <w:rPr>
                <w:sz w:val="22"/>
                <w:szCs w:val="22"/>
              </w:rPr>
              <w:t>Свидетельство о постановке на учет по НДС</w:t>
            </w:r>
          </w:p>
          <w:p w:rsidR="00807A74" w:rsidRDefault="00807A74" w:rsidP="00274AEA">
            <w:pPr>
              <w:jc w:val="both"/>
              <w:rPr>
                <w:sz w:val="22"/>
                <w:szCs w:val="22"/>
              </w:rPr>
            </w:pPr>
            <w:r>
              <w:rPr>
                <w:sz w:val="22"/>
                <w:szCs w:val="22"/>
              </w:rPr>
              <w:t>Серия 18001 №0003835 от 30.07.12г.</w:t>
            </w:r>
          </w:p>
          <w:p w:rsidR="00807A74" w:rsidRDefault="00807A74" w:rsidP="00274AEA">
            <w:pPr>
              <w:jc w:val="both"/>
              <w:rPr>
                <w:sz w:val="22"/>
                <w:szCs w:val="22"/>
                <w:lang w:eastAsia="ko-KR"/>
              </w:rPr>
            </w:pPr>
            <w:r>
              <w:rPr>
                <w:sz w:val="22"/>
                <w:szCs w:val="22"/>
              </w:rPr>
              <w:t>Тел: 8 (7222) 60-00-02, 44-37-27</w:t>
            </w:r>
          </w:p>
          <w:p w:rsidR="00807A74" w:rsidRDefault="00807A74" w:rsidP="00274AEA">
            <w:pPr>
              <w:jc w:val="both"/>
              <w:rPr>
                <w:sz w:val="22"/>
                <w:szCs w:val="22"/>
                <w:lang w:eastAsia="ko-KR"/>
              </w:rPr>
            </w:pPr>
          </w:p>
          <w:p w:rsidR="00807A74" w:rsidRPr="000B06D0" w:rsidRDefault="00807A74" w:rsidP="00274AEA">
            <w:pPr>
              <w:jc w:val="both"/>
              <w:rPr>
                <w:b/>
                <w:sz w:val="22"/>
                <w:szCs w:val="22"/>
                <w:u w:val="single"/>
                <w:lang w:eastAsia="ko-KR"/>
              </w:rPr>
            </w:pPr>
            <w:r w:rsidRPr="000158B8">
              <w:rPr>
                <w:sz w:val="22"/>
                <w:szCs w:val="22"/>
                <w:lang w:eastAsia="ko-KR"/>
              </w:rPr>
              <w:t xml:space="preserve">Директор _____________       </w:t>
            </w:r>
            <w:proofErr w:type="spellStart"/>
            <w:r>
              <w:rPr>
                <w:sz w:val="22"/>
                <w:szCs w:val="22"/>
                <w:lang w:eastAsia="ko-KR"/>
              </w:rPr>
              <w:t>Оспанов</w:t>
            </w:r>
            <w:proofErr w:type="spellEnd"/>
            <w:r>
              <w:rPr>
                <w:sz w:val="22"/>
                <w:szCs w:val="22"/>
                <w:lang w:eastAsia="ko-KR"/>
              </w:rPr>
              <w:t xml:space="preserve"> Н.М.</w:t>
            </w:r>
          </w:p>
        </w:tc>
        <w:tc>
          <w:tcPr>
            <w:tcW w:w="4728" w:type="dxa"/>
          </w:tcPr>
          <w:p w:rsidR="00807A74" w:rsidRDefault="00807A74" w:rsidP="00274AEA">
            <w:pPr>
              <w:rPr>
                <w:sz w:val="22"/>
                <w:szCs w:val="22"/>
              </w:rPr>
            </w:pPr>
          </w:p>
          <w:p w:rsidR="00807A74" w:rsidRDefault="00807A74" w:rsidP="00274AEA">
            <w:pPr>
              <w:rPr>
                <w:sz w:val="22"/>
                <w:szCs w:val="22"/>
                <w:lang w:eastAsia="ko-KR"/>
              </w:rPr>
            </w:pPr>
            <w:r>
              <w:rPr>
                <w:sz w:val="22"/>
                <w:szCs w:val="22"/>
              </w:rPr>
              <w:t xml:space="preserve">    </w:t>
            </w:r>
          </w:p>
          <w:p w:rsidR="00807A74" w:rsidRPr="000158B8" w:rsidRDefault="00807A74" w:rsidP="00274AEA">
            <w:pPr>
              <w:jc w:val="both"/>
              <w:rPr>
                <w:b/>
                <w:sz w:val="22"/>
                <w:szCs w:val="22"/>
                <w:u w:val="single"/>
                <w:lang w:eastAsia="ko-KR"/>
              </w:rPr>
            </w:pPr>
          </w:p>
        </w:tc>
      </w:tr>
    </w:tbl>
    <w:p w:rsidR="0073042B" w:rsidRPr="00807A74" w:rsidRDefault="0073042B" w:rsidP="00807A74"/>
    <w:sectPr w:rsidR="0073042B" w:rsidRPr="00807A74" w:rsidSect="00570F3A">
      <w:pgSz w:w="11906" w:h="16838"/>
      <w:pgMar w:top="1276" w:right="709" w:bottom="56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07218"/>
    <w:multiLevelType w:val="multilevel"/>
    <w:tmpl w:val="8E1AEA8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500"/>
        </w:tabs>
        <w:ind w:left="1500" w:hanging="4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6C27"/>
    <w:rsid w:val="00003A1A"/>
    <w:rsid w:val="000158B8"/>
    <w:rsid w:val="00022AF7"/>
    <w:rsid w:val="0003123A"/>
    <w:rsid w:val="000A0558"/>
    <w:rsid w:val="000B06D0"/>
    <w:rsid w:val="000C51B5"/>
    <w:rsid w:val="000F09A4"/>
    <w:rsid w:val="001146BF"/>
    <w:rsid w:val="00114C46"/>
    <w:rsid w:val="001246C4"/>
    <w:rsid w:val="001C52F8"/>
    <w:rsid w:val="00265B84"/>
    <w:rsid w:val="002957D8"/>
    <w:rsid w:val="0029597D"/>
    <w:rsid w:val="002B4CBB"/>
    <w:rsid w:val="002C35C0"/>
    <w:rsid w:val="002D24ED"/>
    <w:rsid w:val="002D78FE"/>
    <w:rsid w:val="002E5B82"/>
    <w:rsid w:val="002F3E51"/>
    <w:rsid w:val="0031047A"/>
    <w:rsid w:val="00342570"/>
    <w:rsid w:val="00342F0C"/>
    <w:rsid w:val="00374673"/>
    <w:rsid w:val="003805CA"/>
    <w:rsid w:val="0038109C"/>
    <w:rsid w:val="003E6B36"/>
    <w:rsid w:val="004A0205"/>
    <w:rsid w:val="004C4CCA"/>
    <w:rsid w:val="004C547E"/>
    <w:rsid w:val="004C6A9C"/>
    <w:rsid w:val="004D2893"/>
    <w:rsid w:val="00505D56"/>
    <w:rsid w:val="00520545"/>
    <w:rsid w:val="0052727D"/>
    <w:rsid w:val="005672A8"/>
    <w:rsid w:val="00570F3A"/>
    <w:rsid w:val="005B2C95"/>
    <w:rsid w:val="00680B68"/>
    <w:rsid w:val="006C7764"/>
    <w:rsid w:val="006C7AAE"/>
    <w:rsid w:val="006D0AE3"/>
    <w:rsid w:val="006E5289"/>
    <w:rsid w:val="007036AF"/>
    <w:rsid w:val="0073042B"/>
    <w:rsid w:val="00752375"/>
    <w:rsid w:val="00756F60"/>
    <w:rsid w:val="007826B6"/>
    <w:rsid w:val="00782A04"/>
    <w:rsid w:val="007C3DC3"/>
    <w:rsid w:val="007E3BB4"/>
    <w:rsid w:val="007E5057"/>
    <w:rsid w:val="00807A74"/>
    <w:rsid w:val="00832AE6"/>
    <w:rsid w:val="00846F2F"/>
    <w:rsid w:val="00864C87"/>
    <w:rsid w:val="00866DCD"/>
    <w:rsid w:val="00956C27"/>
    <w:rsid w:val="009617F9"/>
    <w:rsid w:val="00966749"/>
    <w:rsid w:val="00984018"/>
    <w:rsid w:val="00986359"/>
    <w:rsid w:val="009A2384"/>
    <w:rsid w:val="009B7397"/>
    <w:rsid w:val="00AC2E08"/>
    <w:rsid w:val="00AC7467"/>
    <w:rsid w:val="00B44B63"/>
    <w:rsid w:val="00BB453E"/>
    <w:rsid w:val="00BD1C4E"/>
    <w:rsid w:val="00C014AC"/>
    <w:rsid w:val="00C530DE"/>
    <w:rsid w:val="00C563ED"/>
    <w:rsid w:val="00C83E03"/>
    <w:rsid w:val="00CA7FD5"/>
    <w:rsid w:val="00CD683C"/>
    <w:rsid w:val="00D12620"/>
    <w:rsid w:val="00D163FB"/>
    <w:rsid w:val="00D25EB6"/>
    <w:rsid w:val="00D27A3E"/>
    <w:rsid w:val="00D31BBB"/>
    <w:rsid w:val="00D8212E"/>
    <w:rsid w:val="00DC018F"/>
    <w:rsid w:val="00DC7DD4"/>
    <w:rsid w:val="00DD61D6"/>
    <w:rsid w:val="00DE6725"/>
    <w:rsid w:val="00E03CC0"/>
    <w:rsid w:val="00E3126A"/>
    <w:rsid w:val="00E42A65"/>
    <w:rsid w:val="00E44D8F"/>
    <w:rsid w:val="00E80026"/>
    <w:rsid w:val="00F620C1"/>
    <w:rsid w:val="00FF4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nhideWhenUsed="0"/>
    <w:lsdException w:name="Body Text Indent" w:locked="1" w:semiHidden="0" w:unhideWhenUsed="0"/>
    <w:lsdException w:name="Subtitle" w:locked="1" w:semiHidden="0" w:uiPriority="0" w:unhideWhenUsed="0" w:qFormat="1"/>
    <w:lsdException w:name="Body Text Indent 3"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764"/>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C7764"/>
    <w:pPr>
      <w:jc w:val="center"/>
    </w:pPr>
    <w:rPr>
      <w:rFonts w:eastAsia="Batang"/>
      <w:b/>
      <w:sz w:val="24"/>
    </w:rPr>
  </w:style>
  <w:style w:type="character" w:customStyle="1" w:styleId="a4">
    <w:name w:val="Название Знак"/>
    <w:link w:val="a3"/>
    <w:uiPriority w:val="99"/>
    <w:locked/>
    <w:rsid w:val="006C7764"/>
    <w:rPr>
      <w:rFonts w:ascii="Times New Roman" w:eastAsia="Batang" w:hAnsi="Times New Roman" w:cs="Times New Roman"/>
      <w:b/>
      <w:sz w:val="20"/>
      <w:szCs w:val="20"/>
      <w:lang w:eastAsia="ru-RU"/>
    </w:rPr>
  </w:style>
  <w:style w:type="paragraph" w:styleId="a5">
    <w:name w:val="Body Text Indent"/>
    <w:basedOn w:val="a"/>
    <w:link w:val="a6"/>
    <w:uiPriority w:val="99"/>
    <w:rsid w:val="006C7764"/>
    <w:pPr>
      <w:ind w:left="1080" w:hanging="1080"/>
      <w:jc w:val="both"/>
    </w:pPr>
    <w:rPr>
      <w:rFonts w:eastAsia="Batang"/>
      <w:sz w:val="24"/>
      <w:lang w:eastAsia="ko-KR"/>
    </w:rPr>
  </w:style>
  <w:style w:type="character" w:customStyle="1" w:styleId="a6">
    <w:name w:val="Основной текст с отступом Знак"/>
    <w:link w:val="a5"/>
    <w:uiPriority w:val="99"/>
    <w:locked/>
    <w:rsid w:val="006C7764"/>
    <w:rPr>
      <w:rFonts w:ascii="Times New Roman" w:eastAsia="Batang" w:hAnsi="Times New Roman" w:cs="Times New Roman"/>
      <w:sz w:val="20"/>
      <w:szCs w:val="20"/>
      <w:lang w:eastAsia="ko-KR"/>
    </w:rPr>
  </w:style>
  <w:style w:type="paragraph" w:styleId="3">
    <w:name w:val="Body Text Indent 3"/>
    <w:basedOn w:val="a"/>
    <w:link w:val="30"/>
    <w:uiPriority w:val="99"/>
    <w:rsid w:val="006C7764"/>
    <w:pPr>
      <w:ind w:left="1080"/>
      <w:jc w:val="both"/>
    </w:pPr>
    <w:rPr>
      <w:rFonts w:eastAsia="Batang"/>
      <w:sz w:val="24"/>
      <w:lang w:eastAsia="ko-KR"/>
    </w:rPr>
  </w:style>
  <w:style w:type="character" w:customStyle="1" w:styleId="30">
    <w:name w:val="Основной текст с отступом 3 Знак"/>
    <w:link w:val="3"/>
    <w:uiPriority w:val="99"/>
    <w:locked/>
    <w:rsid w:val="006C7764"/>
    <w:rPr>
      <w:rFonts w:ascii="Times New Roman" w:eastAsia="Batang" w:hAnsi="Times New Roman" w:cs="Times New Roman"/>
      <w:sz w:val="20"/>
      <w:szCs w:val="20"/>
      <w:lang w:eastAsia="ko-KR"/>
    </w:rPr>
  </w:style>
  <w:style w:type="paragraph" w:styleId="a7">
    <w:name w:val="Body Text"/>
    <w:basedOn w:val="a"/>
    <w:link w:val="a8"/>
    <w:uiPriority w:val="99"/>
    <w:rsid w:val="006C7764"/>
    <w:pPr>
      <w:jc w:val="both"/>
    </w:pPr>
    <w:rPr>
      <w:rFonts w:eastAsia="Batang"/>
      <w:sz w:val="24"/>
      <w:lang w:eastAsia="ko-KR"/>
    </w:rPr>
  </w:style>
  <w:style w:type="character" w:customStyle="1" w:styleId="a8">
    <w:name w:val="Основной текст Знак"/>
    <w:link w:val="a7"/>
    <w:uiPriority w:val="99"/>
    <w:locked/>
    <w:rsid w:val="006C7764"/>
    <w:rPr>
      <w:rFonts w:ascii="Times New Roman" w:eastAsia="Batang" w:hAnsi="Times New Roman" w:cs="Times New Roman"/>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1668</Words>
  <Characters>9509</Characters>
  <Application>Microsoft Office Word</Application>
  <DocSecurity>0</DocSecurity>
  <Lines>79</Lines>
  <Paragraphs>22</Paragraphs>
  <ScaleCrop>false</ScaleCrop>
  <Company>SPecialiST RePack</Company>
  <LinksUpToDate>false</LinksUpToDate>
  <CharactersWithSpaces>11155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Uset</dc:creator>
  <cp:keywords/>
  <dc:description/>
  <cp:lastModifiedBy>Кассир</cp:lastModifiedBy>
  <cp:revision>12</cp:revision>
  <dcterms:created xsi:type="dcterms:W3CDTF">2013-02-22T02:54:00Z</dcterms:created>
  <dcterms:modified xsi:type="dcterms:W3CDTF">2015-06-15T09:34:00Z</dcterms:modified>
</cp:coreProperties>
</file>