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8" w:type="dxa"/>
        <w:jc w:val="right"/>
        <w:tblLook w:val="04A0" w:firstRow="1" w:lastRow="0" w:firstColumn="1" w:lastColumn="0" w:noHBand="0" w:noVBand="1"/>
      </w:tblPr>
      <w:tblGrid>
        <w:gridCol w:w="4678"/>
      </w:tblGrid>
      <w:tr w:rsidR="003F1675" w:rsidTr="003F1675">
        <w:trPr>
          <w:jc w:val="right"/>
        </w:trPr>
        <w:tc>
          <w:tcPr>
            <w:tcW w:w="4678" w:type="dxa"/>
            <w:hideMark/>
          </w:tcPr>
          <w:p w:rsidR="001C5281" w:rsidRDefault="00CD7E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</w:t>
            </w:r>
            <w:proofErr w:type="gramEnd"/>
            <w:r>
              <w:rPr>
                <w:sz w:val="24"/>
                <w:szCs w:val="24"/>
              </w:rPr>
              <w:t xml:space="preserve"> Приказом</w:t>
            </w:r>
          </w:p>
          <w:p w:rsidR="001C5281" w:rsidRDefault="001C5281" w:rsidP="001C5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="00CD7ED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ТОО «Международный аэропорт Семей»</w:t>
            </w:r>
          </w:p>
          <w:p w:rsidR="001C5281" w:rsidRDefault="001C5281" w:rsidP="001C5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proofErr w:type="spellStart"/>
            <w:r>
              <w:rPr>
                <w:sz w:val="24"/>
                <w:szCs w:val="24"/>
              </w:rPr>
              <w:t>Оспанов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  <w:p w:rsidR="001C5281" w:rsidRDefault="00CD7ED0" w:rsidP="00AA28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/>
              </w:rPr>
              <w:t>От «</w:t>
            </w:r>
            <w:r w:rsidR="002976A0">
              <w:rPr>
                <w:sz w:val="24"/>
                <w:szCs w:val="24"/>
                <w:lang w:val="kk-KZ"/>
              </w:rPr>
              <w:t>01</w:t>
            </w:r>
            <w:r>
              <w:rPr>
                <w:sz w:val="24"/>
                <w:szCs w:val="24"/>
                <w:lang w:val="kk-KZ"/>
              </w:rPr>
              <w:t>»</w:t>
            </w:r>
            <w:r w:rsidR="001C5281">
              <w:rPr>
                <w:sz w:val="24"/>
                <w:szCs w:val="24"/>
              </w:rPr>
              <w:t xml:space="preserve"> </w:t>
            </w:r>
            <w:r w:rsidR="002976A0">
              <w:rPr>
                <w:sz w:val="24"/>
                <w:szCs w:val="24"/>
              </w:rPr>
              <w:t>июня</w:t>
            </w:r>
            <w:r w:rsidR="001C5281">
              <w:rPr>
                <w:sz w:val="24"/>
                <w:szCs w:val="24"/>
              </w:rPr>
              <w:t xml:space="preserve"> 201</w:t>
            </w:r>
            <w:r w:rsidR="00A142E0">
              <w:rPr>
                <w:sz w:val="24"/>
                <w:szCs w:val="24"/>
              </w:rPr>
              <w:t>5</w:t>
            </w:r>
            <w:r w:rsidR="001C528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</w:t>
            </w:r>
            <w:r w:rsidR="00AA2811">
              <w:rPr>
                <w:sz w:val="24"/>
                <w:szCs w:val="24"/>
              </w:rPr>
              <w:t>82</w:t>
            </w:r>
          </w:p>
        </w:tc>
      </w:tr>
    </w:tbl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0578C3" w:rsidRDefault="003F1675" w:rsidP="003F1675">
      <w:pPr>
        <w:tabs>
          <w:tab w:val="center" w:pos="5019"/>
          <w:tab w:val="right" w:pos="9638"/>
        </w:tabs>
        <w:ind w:firstLine="40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3F1675" w:rsidRDefault="003F1675" w:rsidP="003F1675">
      <w:pPr>
        <w:tabs>
          <w:tab w:val="center" w:pos="5019"/>
          <w:tab w:val="right" w:pos="9638"/>
        </w:tabs>
        <w:ind w:firstLine="40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ab/>
      </w:r>
    </w:p>
    <w:p w:rsidR="003F1675" w:rsidRDefault="003F1675" w:rsidP="00231430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ТЕНДЕРНАЯ ДОКУМЕНТАЦИЯ</w:t>
      </w:r>
    </w:p>
    <w:p w:rsidR="000578C3" w:rsidRPr="006F4B64" w:rsidRDefault="003F1675" w:rsidP="00231430">
      <w:pPr>
        <w:pStyle w:val="af4"/>
        <w:tabs>
          <w:tab w:val="left" w:pos="900"/>
          <w:tab w:val="left" w:pos="1260"/>
        </w:tabs>
        <w:ind w:left="0"/>
        <w:rPr>
          <w:b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 xml:space="preserve">по закупке </w:t>
      </w:r>
      <w:r w:rsidR="007D2D33">
        <w:rPr>
          <w:b/>
          <w:bCs/>
          <w:sz w:val="24"/>
          <w:szCs w:val="24"/>
          <w:lang w:val="kk-KZ"/>
        </w:rPr>
        <w:t xml:space="preserve">авиационного </w:t>
      </w:r>
      <w:r w:rsidR="00231430">
        <w:rPr>
          <w:b/>
          <w:bCs/>
          <w:sz w:val="24"/>
          <w:szCs w:val="24"/>
          <w:lang w:val="kk-KZ"/>
        </w:rPr>
        <w:t>топлива ТС-1</w:t>
      </w:r>
    </w:p>
    <w:p w:rsidR="003F1675" w:rsidRDefault="000578C3" w:rsidP="00231430">
      <w:pPr>
        <w:pStyle w:val="af4"/>
        <w:tabs>
          <w:tab w:val="left" w:pos="900"/>
          <w:tab w:val="left" w:pos="1260"/>
        </w:tabs>
        <w:ind w:left="0" w:firstLine="900"/>
        <w:rPr>
          <w:sz w:val="24"/>
          <w:szCs w:val="24"/>
        </w:rPr>
      </w:pPr>
      <w:r>
        <w:rPr>
          <w:b/>
          <w:bCs/>
          <w:sz w:val="24"/>
          <w:szCs w:val="24"/>
        </w:rPr>
        <w:t>(дале</w:t>
      </w:r>
      <w:r w:rsidR="003F1675">
        <w:rPr>
          <w:b/>
          <w:bCs/>
          <w:sz w:val="24"/>
          <w:szCs w:val="24"/>
        </w:rPr>
        <w:t>е – Тендерная документация)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Pr="00D00CD6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 w:rsidRPr="00D00CD6">
        <w:rPr>
          <w:rFonts w:eastAsia="Times New Roman"/>
          <w:sz w:val="24"/>
          <w:szCs w:val="24"/>
          <w:lang w:eastAsia="ru-RU"/>
        </w:rPr>
        <w:t> </w:t>
      </w:r>
    </w:p>
    <w:p w:rsidR="000578C3" w:rsidRPr="00D00CD6" w:rsidRDefault="003F1675" w:rsidP="00663E16">
      <w:pPr>
        <w:rPr>
          <w:sz w:val="24"/>
          <w:szCs w:val="24"/>
        </w:rPr>
      </w:pPr>
      <w:r w:rsidRPr="00D00CD6">
        <w:rPr>
          <w:b/>
          <w:bCs/>
          <w:sz w:val="24"/>
          <w:szCs w:val="24"/>
        </w:rPr>
        <w:t xml:space="preserve">Закупки </w:t>
      </w:r>
      <w:r w:rsidR="0006747B" w:rsidRPr="00D00CD6">
        <w:rPr>
          <w:b/>
          <w:bCs/>
          <w:sz w:val="24"/>
          <w:szCs w:val="24"/>
        </w:rPr>
        <w:t>–</w:t>
      </w:r>
      <w:r w:rsidR="000578C3" w:rsidRPr="00D00CD6">
        <w:rPr>
          <w:b/>
          <w:bCs/>
          <w:sz w:val="24"/>
          <w:szCs w:val="24"/>
        </w:rPr>
        <w:t xml:space="preserve"> </w:t>
      </w:r>
      <w:r w:rsidR="0006747B" w:rsidRPr="00D00CD6">
        <w:rPr>
          <w:bCs/>
          <w:sz w:val="24"/>
          <w:szCs w:val="24"/>
        </w:rPr>
        <w:t>открытый</w:t>
      </w:r>
      <w:r w:rsidR="0006747B" w:rsidRPr="00D00CD6">
        <w:rPr>
          <w:b/>
          <w:bCs/>
          <w:sz w:val="24"/>
          <w:szCs w:val="24"/>
        </w:rPr>
        <w:t xml:space="preserve"> </w:t>
      </w:r>
      <w:r w:rsidR="000578C3" w:rsidRPr="00D00CD6">
        <w:rPr>
          <w:sz w:val="24"/>
          <w:szCs w:val="24"/>
        </w:rPr>
        <w:t xml:space="preserve">тендер проводится с целью выбора поставщика </w:t>
      </w:r>
      <w:r w:rsidR="007D2D33" w:rsidRPr="00D00CD6">
        <w:rPr>
          <w:sz w:val="24"/>
          <w:szCs w:val="24"/>
          <w:lang w:val="kk-KZ"/>
        </w:rPr>
        <w:t xml:space="preserve">авиационного </w:t>
      </w:r>
      <w:r w:rsidR="00663E16" w:rsidRPr="00D00CD6">
        <w:rPr>
          <w:sz w:val="24"/>
          <w:szCs w:val="24"/>
          <w:lang w:val="kk-KZ"/>
        </w:rPr>
        <w:t>топлива ТС-1</w:t>
      </w:r>
      <w:r w:rsidR="007D2D33" w:rsidRPr="00D00CD6">
        <w:rPr>
          <w:sz w:val="24"/>
          <w:szCs w:val="24"/>
        </w:rPr>
        <w:t>.</w:t>
      </w:r>
      <w:r w:rsidR="00663E16" w:rsidRPr="00D00CD6">
        <w:rPr>
          <w:sz w:val="24"/>
          <w:szCs w:val="24"/>
          <w:lang w:val="kk-KZ"/>
        </w:rPr>
        <w:t xml:space="preserve"> </w:t>
      </w:r>
    </w:p>
    <w:p w:rsidR="003F1675" w:rsidRPr="00D00CD6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</w:p>
    <w:p w:rsidR="0006747B" w:rsidRDefault="003F1675" w:rsidP="0006747B">
      <w:pPr>
        <w:tabs>
          <w:tab w:val="left" w:pos="900"/>
          <w:tab w:val="left" w:pos="1260"/>
          <w:tab w:val="left" w:pos="1560"/>
        </w:tabs>
        <w:spacing w:line="216" w:lineRule="auto"/>
        <w:ind w:firstLine="540"/>
        <w:jc w:val="both"/>
        <w:rPr>
          <w:sz w:val="24"/>
          <w:szCs w:val="24"/>
        </w:rPr>
      </w:pPr>
      <w:r w:rsidRPr="0006747B">
        <w:rPr>
          <w:rFonts w:eastAsia="Times New Roman"/>
          <w:b/>
          <w:bCs/>
          <w:sz w:val="24"/>
          <w:szCs w:val="24"/>
          <w:lang w:eastAsia="ru-RU"/>
        </w:rPr>
        <w:t>Организатор закупок (Заказчик)</w:t>
      </w:r>
      <w:r w:rsidRPr="0006747B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06747B" w:rsidRPr="0006747B">
        <w:rPr>
          <w:b/>
          <w:sz w:val="24"/>
          <w:szCs w:val="24"/>
        </w:rPr>
        <w:t>ТОО «Международный аэропорт Семей»</w:t>
      </w:r>
      <w:r w:rsidR="0006747B" w:rsidRPr="0006747B">
        <w:rPr>
          <w:sz w:val="24"/>
          <w:szCs w:val="24"/>
        </w:rPr>
        <w:t xml:space="preserve">, ВКО, Инд: 071410 г. Семей, Аэропорт, почтовый адрес ул. </w:t>
      </w:r>
      <w:proofErr w:type="spellStart"/>
      <w:r w:rsidR="0006747B" w:rsidRPr="0006747B">
        <w:rPr>
          <w:sz w:val="24"/>
          <w:szCs w:val="24"/>
        </w:rPr>
        <w:t>Ауэзова</w:t>
      </w:r>
      <w:proofErr w:type="spellEnd"/>
      <w:r w:rsidR="0006747B" w:rsidRPr="0006747B">
        <w:rPr>
          <w:sz w:val="24"/>
          <w:szCs w:val="24"/>
        </w:rPr>
        <w:t xml:space="preserve"> 22, почтовое отделение №10, РНН 182700246426, БИН 120640016339, ИИК </w:t>
      </w:r>
      <w:r w:rsidR="0075759C" w:rsidRPr="0075759C">
        <w:rPr>
          <w:sz w:val="24"/>
          <w:szCs w:val="24"/>
        </w:rPr>
        <w:t>KZ138560000006225413</w:t>
      </w:r>
      <w:r w:rsidR="0006747B" w:rsidRPr="0006747B">
        <w:rPr>
          <w:sz w:val="24"/>
          <w:szCs w:val="24"/>
        </w:rPr>
        <w:t xml:space="preserve">  в АО «</w:t>
      </w:r>
      <w:r w:rsidR="0075759C">
        <w:rPr>
          <w:sz w:val="24"/>
          <w:szCs w:val="24"/>
        </w:rPr>
        <w:t>Банк Центр Кредит</w:t>
      </w:r>
      <w:r w:rsidR="0006747B" w:rsidRPr="0006747B">
        <w:rPr>
          <w:sz w:val="24"/>
          <w:szCs w:val="24"/>
        </w:rPr>
        <w:t>».</w:t>
      </w:r>
    </w:p>
    <w:p w:rsidR="00D16D3A" w:rsidRPr="0006747B" w:rsidRDefault="00D16D3A" w:rsidP="0006747B">
      <w:pPr>
        <w:tabs>
          <w:tab w:val="left" w:pos="900"/>
          <w:tab w:val="left" w:pos="1260"/>
          <w:tab w:val="left" w:pos="1560"/>
        </w:tabs>
        <w:spacing w:line="216" w:lineRule="auto"/>
        <w:ind w:firstLine="540"/>
        <w:jc w:val="both"/>
        <w:rPr>
          <w:sz w:val="24"/>
          <w:szCs w:val="24"/>
        </w:rPr>
      </w:pPr>
    </w:p>
    <w:p w:rsidR="0006747B" w:rsidRPr="0006747B" w:rsidRDefault="0006747B" w:rsidP="0006747B">
      <w:pPr>
        <w:tabs>
          <w:tab w:val="left" w:pos="900"/>
          <w:tab w:val="left" w:pos="1260"/>
        </w:tabs>
        <w:ind w:firstLine="540"/>
        <w:jc w:val="both"/>
        <w:rPr>
          <w:sz w:val="24"/>
          <w:szCs w:val="24"/>
        </w:rPr>
      </w:pPr>
      <w:r w:rsidRPr="0006747B">
        <w:rPr>
          <w:b/>
          <w:sz w:val="24"/>
          <w:szCs w:val="24"/>
        </w:rPr>
        <w:t>Представитель заказчика</w:t>
      </w:r>
      <w:r w:rsidRPr="0006747B">
        <w:rPr>
          <w:sz w:val="24"/>
          <w:szCs w:val="24"/>
        </w:rPr>
        <w:t xml:space="preserve">: </w:t>
      </w:r>
      <w:r w:rsidR="006F4B64">
        <w:rPr>
          <w:sz w:val="24"/>
          <w:szCs w:val="24"/>
          <w:lang w:val="kk-KZ"/>
        </w:rPr>
        <w:t>Ахмеджанов Е.С.</w:t>
      </w:r>
      <w:r w:rsidRPr="0006747B">
        <w:rPr>
          <w:sz w:val="24"/>
          <w:szCs w:val="24"/>
        </w:rPr>
        <w:t xml:space="preserve"> – </w:t>
      </w:r>
      <w:r w:rsidR="006F4B64">
        <w:rPr>
          <w:sz w:val="24"/>
          <w:szCs w:val="24"/>
          <w:lang w:val="kk-KZ"/>
        </w:rPr>
        <w:t>специалист по государственным закупкам</w:t>
      </w:r>
      <w:r w:rsidRPr="0006747B">
        <w:rPr>
          <w:sz w:val="24"/>
          <w:szCs w:val="24"/>
        </w:rPr>
        <w:t xml:space="preserve"> ТОО «Международный аэропорт Семей».</w:t>
      </w:r>
    </w:p>
    <w:p w:rsidR="0006747B" w:rsidRPr="00FB18FE" w:rsidRDefault="0006747B" w:rsidP="0006747B">
      <w:pPr>
        <w:tabs>
          <w:tab w:val="left" w:pos="900"/>
          <w:tab w:val="left" w:pos="1260"/>
        </w:tabs>
        <w:ind w:firstLine="540"/>
        <w:jc w:val="both"/>
        <w:rPr>
          <w:sz w:val="24"/>
          <w:szCs w:val="24"/>
          <w:lang w:val="kk-KZ"/>
        </w:rPr>
      </w:pPr>
      <w:r w:rsidRPr="0006747B">
        <w:rPr>
          <w:sz w:val="24"/>
          <w:szCs w:val="24"/>
        </w:rPr>
        <w:t>Тел. 8 (7232)</w:t>
      </w:r>
      <w:r w:rsidR="006F4B64">
        <w:rPr>
          <w:sz w:val="24"/>
          <w:szCs w:val="24"/>
          <w:lang w:val="kk-KZ"/>
        </w:rPr>
        <w:t xml:space="preserve"> 44-55-61</w:t>
      </w:r>
      <w:r w:rsidRPr="0006747B">
        <w:rPr>
          <w:sz w:val="24"/>
          <w:szCs w:val="24"/>
        </w:rPr>
        <w:t xml:space="preserve">, электронная почта: </w:t>
      </w:r>
      <w:proofErr w:type="spellStart"/>
      <w:r w:rsidR="006F4B64">
        <w:rPr>
          <w:sz w:val="24"/>
          <w:szCs w:val="24"/>
          <w:lang w:val="en-US"/>
        </w:rPr>
        <w:t>erkosh</w:t>
      </w:r>
      <w:proofErr w:type="spellEnd"/>
      <w:r w:rsidR="006F4B64" w:rsidRPr="006F4B64">
        <w:rPr>
          <w:sz w:val="24"/>
          <w:szCs w:val="24"/>
        </w:rPr>
        <w:t>_577</w:t>
      </w:r>
      <w:r w:rsidRPr="0006747B">
        <w:rPr>
          <w:sz w:val="24"/>
          <w:szCs w:val="24"/>
        </w:rPr>
        <w:t>@</w:t>
      </w:r>
      <w:r w:rsidRPr="0006747B">
        <w:rPr>
          <w:sz w:val="24"/>
          <w:szCs w:val="24"/>
          <w:lang w:val="en-US"/>
        </w:rPr>
        <w:t>mail</w:t>
      </w:r>
      <w:r w:rsidRPr="0006747B">
        <w:rPr>
          <w:sz w:val="24"/>
          <w:szCs w:val="24"/>
        </w:rPr>
        <w:t>.</w:t>
      </w:r>
      <w:proofErr w:type="spellStart"/>
      <w:r w:rsidRPr="0006747B">
        <w:rPr>
          <w:sz w:val="24"/>
          <w:szCs w:val="24"/>
          <w:lang w:val="en-US"/>
        </w:rPr>
        <w:t>ru</w:t>
      </w:r>
      <w:proofErr w:type="spellEnd"/>
    </w:p>
    <w:p w:rsidR="0006747B" w:rsidRDefault="0006747B" w:rsidP="003F1675">
      <w:pPr>
        <w:ind w:firstLine="4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3F1675" w:rsidRDefault="003F1675" w:rsidP="009021D4">
      <w:pPr>
        <w:ind w:firstLine="400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9021D4">
        <w:rPr>
          <w:rFonts w:eastAsia="Times New Roman"/>
          <w:b/>
          <w:bCs/>
          <w:sz w:val="24"/>
          <w:szCs w:val="24"/>
          <w:lang w:eastAsia="ru-RU"/>
        </w:rPr>
        <w:t xml:space="preserve">Сумма, выделенная для закупки, </w:t>
      </w:r>
      <w:r w:rsidR="0006747B" w:rsidRPr="009021D4">
        <w:rPr>
          <w:rFonts w:eastAsia="Times New Roman"/>
          <w:b/>
          <w:bCs/>
          <w:sz w:val="24"/>
          <w:szCs w:val="24"/>
          <w:lang w:eastAsia="ru-RU"/>
        </w:rPr>
        <w:t xml:space="preserve">в </w:t>
      </w:r>
      <w:r w:rsidRPr="009021D4">
        <w:rPr>
          <w:rFonts w:eastAsia="Times New Roman"/>
          <w:b/>
          <w:bCs/>
          <w:sz w:val="24"/>
          <w:szCs w:val="24"/>
          <w:lang w:eastAsia="ru-RU"/>
        </w:rPr>
        <w:t>тенге</w:t>
      </w:r>
      <w:r w:rsidR="00961C55">
        <w:rPr>
          <w:rFonts w:eastAsia="Times New Roman"/>
          <w:b/>
          <w:bCs/>
          <w:sz w:val="24"/>
          <w:szCs w:val="24"/>
          <w:lang w:eastAsia="ru-RU"/>
        </w:rPr>
        <w:t xml:space="preserve"> с учетом НДС</w:t>
      </w:r>
      <w:r w:rsidRPr="009021D4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AA2811">
        <w:rPr>
          <w:rFonts w:eastAsia="Times New Roman"/>
          <w:i/>
          <w:iCs/>
          <w:sz w:val="24"/>
          <w:szCs w:val="24"/>
          <w:lang w:eastAsia="ru-RU"/>
        </w:rPr>
        <w:t>1085</w:t>
      </w:r>
      <w:r w:rsidR="002976A0">
        <w:rPr>
          <w:rFonts w:eastAsia="Times New Roman"/>
          <w:i/>
          <w:iCs/>
          <w:sz w:val="24"/>
          <w:szCs w:val="24"/>
          <w:lang w:eastAsia="ru-RU"/>
        </w:rPr>
        <w:t>0000</w:t>
      </w:r>
      <w:r w:rsidR="0075759C">
        <w:rPr>
          <w:rFonts w:eastAsia="Times New Roman"/>
          <w:i/>
          <w:iCs/>
          <w:sz w:val="24"/>
          <w:szCs w:val="24"/>
          <w:lang w:eastAsia="ru-RU"/>
        </w:rPr>
        <w:t>,00</w:t>
      </w:r>
      <w:r w:rsidR="009021D4" w:rsidRPr="009021D4">
        <w:rPr>
          <w:sz w:val="24"/>
          <w:szCs w:val="24"/>
        </w:rPr>
        <w:t xml:space="preserve"> (</w:t>
      </w:r>
      <w:r w:rsidR="0075759C">
        <w:rPr>
          <w:sz w:val="24"/>
          <w:szCs w:val="24"/>
        </w:rPr>
        <w:t>Д</w:t>
      </w:r>
      <w:r w:rsidR="002976A0">
        <w:rPr>
          <w:sz w:val="24"/>
          <w:szCs w:val="24"/>
        </w:rPr>
        <w:t>е</w:t>
      </w:r>
      <w:r w:rsidR="00AA2811">
        <w:rPr>
          <w:sz w:val="24"/>
          <w:szCs w:val="24"/>
        </w:rPr>
        <w:t>с</w:t>
      </w:r>
      <w:r w:rsidR="002976A0">
        <w:rPr>
          <w:sz w:val="24"/>
          <w:szCs w:val="24"/>
        </w:rPr>
        <w:t>ять</w:t>
      </w:r>
      <w:r w:rsidR="0075759C">
        <w:rPr>
          <w:sz w:val="24"/>
          <w:szCs w:val="24"/>
        </w:rPr>
        <w:t xml:space="preserve"> </w:t>
      </w:r>
      <w:r w:rsidR="009021D4" w:rsidRPr="009021D4">
        <w:rPr>
          <w:sz w:val="24"/>
          <w:szCs w:val="24"/>
        </w:rPr>
        <w:t>миллион</w:t>
      </w:r>
      <w:r w:rsidR="002976A0">
        <w:rPr>
          <w:sz w:val="24"/>
          <w:szCs w:val="24"/>
        </w:rPr>
        <w:t xml:space="preserve">ов </w:t>
      </w:r>
      <w:r w:rsidR="00AA2811">
        <w:rPr>
          <w:sz w:val="24"/>
          <w:szCs w:val="24"/>
        </w:rPr>
        <w:t>восемьсот пятьдесят</w:t>
      </w:r>
      <w:r w:rsidR="002976A0">
        <w:rPr>
          <w:sz w:val="24"/>
          <w:szCs w:val="24"/>
        </w:rPr>
        <w:t xml:space="preserve"> тысяч</w:t>
      </w:r>
      <w:r w:rsidR="0075759C">
        <w:rPr>
          <w:sz w:val="24"/>
          <w:szCs w:val="24"/>
        </w:rPr>
        <w:t>)</w:t>
      </w:r>
      <w:r w:rsidR="009021D4" w:rsidRPr="009021D4">
        <w:rPr>
          <w:sz w:val="24"/>
          <w:szCs w:val="24"/>
        </w:rPr>
        <w:t xml:space="preserve"> тенге.</w:t>
      </w:r>
      <w:r w:rsidR="009021D4" w:rsidRPr="009021D4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</w:p>
    <w:p w:rsidR="004E5BC9" w:rsidRDefault="004E5BC9" w:rsidP="00C533BA">
      <w:pPr>
        <w:tabs>
          <w:tab w:val="left" w:pos="900"/>
          <w:tab w:val="left" w:pos="1260"/>
          <w:tab w:val="left" w:pos="1560"/>
        </w:tabs>
        <w:spacing w:line="216" w:lineRule="auto"/>
        <w:ind w:firstLine="540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533BA" w:rsidRPr="00AA0C91" w:rsidRDefault="003F1675" w:rsidP="00C533BA">
      <w:pPr>
        <w:tabs>
          <w:tab w:val="left" w:pos="900"/>
          <w:tab w:val="left" w:pos="1260"/>
          <w:tab w:val="left" w:pos="1560"/>
        </w:tabs>
        <w:spacing w:line="216" w:lineRule="auto"/>
        <w:ind w:firstLine="540"/>
        <w:jc w:val="both"/>
        <w:rPr>
          <w:sz w:val="24"/>
          <w:szCs w:val="24"/>
        </w:rPr>
      </w:pPr>
      <w:r w:rsidRPr="00AA0C91">
        <w:rPr>
          <w:rFonts w:eastAsia="Times New Roman"/>
          <w:bCs/>
          <w:sz w:val="24"/>
          <w:szCs w:val="24"/>
          <w:lang w:eastAsia="ru-RU"/>
        </w:rPr>
        <w:t>Встреча с потенциальными поставщиками по разъяснению положений Тендерной документации по инициативе Заказчика (Организатора закупок) проводится</w:t>
      </w:r>
      <w:r w:rsidR="00C533BA" w:rsidRPr="00AA0C91">
        <w:rPr>
          <w:rFonts w:eastAsia="Times New Roman"/>
          <w:bCs/>
          <w:sz w:val="24"/>
          <w:szCs w:val="24"/>
          <w:lang w:eastAsia="ru-RU"/>
        </w:rPr>
        <w:t xml:space="preserve"> в</w:t>
      </w:r>
      <w:r w:rsidR="00C533BA"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533BA" w:rsidRPr="00AA0C91">
        <w:rPr>
          <w:sz w:val="24"/>
          <w:szCs w:val="24"/>
        </w:rPr>
        <w:t xml:space="preserve">11 </w:t>
      </w:r>
      <w:r w:rsidR="00DF05F9" w:rsidRPr="00AA0C91">
        <w:rPr>
          <w:sz w:val="24"/>
          <w:szCs w:val="24"/>
        </w:rPr>
        <w:t xml:space="preserve">часов, 00 мин., </w:t>
      </w:r>
      <w:r w:rsidR="00A142E0">
        <w:rPr>
          <w:b/>
          <w:sz w:val="24"/>
          <w:szCs w:val="24"/>
          <w:lang w:val="kk-KZ"/>
        </w:rPr>
        <w:t>12</w:t>
      </w:r>
      <w:r w:rsidR="00C533BA" w:rsidRPr="009E2691">
        <w:rPr>
          <w:b/>
          <w:sz w:val="24"/>
          <w:szCs w:val="24"/>
        </w:rPr>
        <w:t xml:space="preserve"> </w:t>
      </w:r>
      <w:r w:rsidR="00A142E0">
        <w:rPr>
          <w:b/>
          <w:sz w:val="24"/>
          <w:szCs w:val="24"/>
        </w:rPr>
        <w:t>июня</w:t>
      </w:r>
      <w:r w:rsidR="00C533BA" w:rsidRPr="009E2691">
        <w:rPr>
          <w:b/>
          <w:sz w:val="24"/>
          <w:szCs w:val="24"/>
        </w:rPr>
        <w:t xml:space="preserve"> 201</w:t>
      </w:r>
      <w:r w:rsidR="00A142E0">
        <w:rPr>
          <w:b/>
          <w:sz w:val="24"/>
          <w:szCs w:val="24"/>
        </w:rPr>
        <w:t>5</w:t>
      </w:r>
      <w:r w:rsidR="00C533BA" w:rsidRPr="009E2691">
        <w:rPr>
          <w:b/>
          <w:sz w:val="24"/>
          <w:szCs w:val="24"/>
        </w:rPr>
        <w:t xml:space="preserve"> года.</w:t>
      </w:r>
      <w:r w:rsidR="00C533BA" w:rsidRPr="00AA0C91">
        <w:rPr>
          <w:sz w:val="24"/>
          <w:szCs w:val="24"/>
        </w:rPr>
        <w:t xml:space="preserve"> По адресу: ВКО, г. Семей, Аэропорт</w:t>
      </w:r>
      <w:proofErr w:type="gramStart"/>
      <w:r w:rsidR="00C533BA" w:rsidRPr="00AA0C91">
        <w:rPr>
          <w:sz w:val="24"/>
          <w:szCs w:val="24"/>
        </w:rPr>
        <w:t>.</w:t>
      </w:r>
      <w:proofErr w:type="gramEnd"/>
      <w:r w:rsidR="00D16D3A" w:rsidRPr="00AA0C91">
        <w:rPr>
          <w:sz w:val="24"/>
          <w:szCs w:val="24"/>
        </w:rPr>
        <w:t xml:space="preserve"> </w:t>
      </w:r>
      <w:proofErr w:type="gramStart"/>
      <w:r w:rsidR="00D16D3A" w:rsidRPr="00AA0C91">
        <w:rPr>
          <w:sz w:val="24"/>
          <w:szCs w:val="24"/>
        </w:rPr>
        <w:t>в</w:t>
      </w:r>
      <w:proofErr w:type="gramEnd"/>
      <w:r w:rsidR="00C533BA" w:rsidRPr="00AA0C91">
        <w:rPr>
          <w:sz w:val="24"/>
          <w:szCs w:val="24"/>
        </w:rPr>
        <w:t xml:space="preserve"> ТОО «Международный аэропорт Семей»,</w:t>
      </w:r>
    </w:p>
    <w:p w:rsidR="003F1675" w:rsidRPr="00AA0C91" w:rsidRDefault="003F1675" w:rsidP="00C533BA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AA0C91">
        <w:rPr>
          <w:rFonts w:eastAsia="Times New Roman"/>
          <w:sz w:val="24"/>
          <w:szCs w:val="24"/>
          <w:lang w:eastAsia="ru-RU"/>
        </w:rPr>
        <w:t> </w:t>
      </w:r>
    </w:p>
    <w:p w:rsidR="003F1675" w:rsidRPr="00AA0C91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AA0C91">
        <w:rPr>
          <w:rFonts w:eastAsia="Times New Roman"/>
          <w:bCs/>
          <w:sz w:val="24"/>
          <w:szCs w:val="24"/>
          <w:lang w:eastAsia="ru-RU"/>
        </w:rPr>
        <w:t>Заявки потенциальных поставщиков на участие в тендере</w:t>
      </w:r>
      <w:r w:rsidRPr="00AA0C91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A0C91">
        <w:rPr>
          <w:rFonts w:eastAsia="Times New Roman"/>
          <w:bCs/>
          <w:sz w:val="24"/>
          <w:szCs w:val="24"/>
          <w:lang w:eastAsia="ru-RU"/>
        </w:rPr>
        <w:t>принимаются</w:t>
      </w:r>
      <w:r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533BA" w:rsidRPr="00AA0C91">
        <w:rPr>
          <w:rFonts w:eastAsia="Times New Roman"/>
          <w:bCs/>
          <w:sz w:val="24"/>
          <w:szCs w:val="24"/>
          <w:lang w:eastAsia="ru-RU"/>
        </w:rPr>
        <w:t>по адресу ВКО, г. Семей, Аэропорт</w:t>
      </w:r>
      <w:proofErr w:type="gramStart"/>
      <w:r w:rsidR="00C533BA" w:rsidRPr="00AA0C91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="00C533BA" w:rsidRPr="00AA0C91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A0C91">
        <w:rPr>
          <w:rFonts w:eastAsia="Times New Roman"/>
          <w:bCs/>
          <w:sz w:val="24"/>
          <w:szCs w:val="24"/>
          <w:lang w:eastAsia="ru-RU"/>
        </w:rPr>
        <w:t>в</w:t>
      </w:r>
      <w:proofErr w:type="gramEnd"/>
      <w:r w:rsidRPr="00AA0C91">
        <w:rPr>
          <w:rFonts w:eastAsia="Times New Roman"/>
          <w:bCs/>
          <w:sz w:val="24"/>
          <w:szCs w:val="24"/>
          <w:lang w:eastAsia="ru-RU"/>
        </w:rPr>
        <w:t xml:space="preserve"> срок до</w:t>
      </w:r>
      <w:r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DF05F9" w:rsidRPr="00AA0C91">
        <w:rPr>
          <w:rFonts w:eastAsia="Times New Roman"/>
          <w:b/>
          <w:bCs/>
          <w:sz w:val="24"/>
          <w:szCs w:val="24"/>
          <w:lang w:val="kk-KZ" w:eastAsia="ru-RU"/>
        </w:rPr>
        <w:t>1</w:t>
      </w:r>
      <w:r w:rsidR="00D67E0C" w:rsidRPr="00AA0C91">
        <w:rPr>
          <w:rFonts w:eastAsia="Times New Roman"/>
          <w:b/>
          <w:bCs/>
          <w:sz w:val="24"/>
          <w:szCs w:val="24"/>
          <w:lang w:val="kk-KZ" w:eastAsia="ru-RU"/>
        </w:rPr>
        <w:t>6</w:t>
      </w:r>
      <w:r w:rsidR="00A142E0">
        <w:rPr>
          <w:rFonts w:eastAsia="Times New Roman"/>
          <w:b/>
          <w:bCs/>
          <w:sz w:val="24"/>
          <w:szCs w:val="24"/>
          <w:lang w:val="kk-KZ" w:eastAsia="ru-RU"/>
        </w:rPr>
        <w:t>.00 часов 16</w:t>
      </w:r>
      <w:r w:rsidR="00C533BA"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142E0">
        <w:rPr>
          <w:rFonts w:eastAsia="Times New Roman"/>
          <w:b/>
          <w:bCs/>
          <w:sz w:val="24"/>
          <w:szCs w:val="24"/>
          <w:lang w:eastAsia="ru-RU"/>
        </w:rPr>
        <w:t>июня</w:t>
      </w:r>
      <w:r w:rsidR="00C533BA" w:rsidRPr="00AA0C91">
        <w:rPr>
          <w:rFonts w:eastAsia="Times New Roman"/>
          <w:b/>
          <w:bCs/>
          <w:sz w:val="24"/>
          <w:szCs w:val="24"/>
          <w:lang w:eastAsia="ru-RU"/>
        </w:rPr>
        <w:t xml:space="preserve"> 201</w:t>
      </w:r>
      <w:r w:rsidR="00A142E0">
        <w:rPr>
          <w:rFonts w:eastAsia="Times New Roman"/>
          <w:b/>
          <w:bCs/>
          <w:sz w:val="24"/>
          <w:szCs w:val="24"/>
          <w:lang w:eastAsia="ru-RU"/>
        </w:rPr>
        <w:t>5</w:t>
      </w:r>
      <w:r w:rsidR="00C533BA" w:rsidRPr="00AA0C91">
        <w:rPr>
          <w:rFonts w:eastAsia="Times New Roman"/>
          <w:b/>
          <w:bCs/>
          <w:sz w:val="24"/>
          <w:szCs w:val="24"/>
          <w:lang w:eastAsia="ru-RU"/>
        </w:rPr>
        <w:t>г.</w:t>
      </w:r>
      <w:r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AA0C91">
        <w:rPr>
          <w:rFonts w:eastAsia="Times New Roman"/>
          <w:bCs/>
          <w:sz w:val="24"/>
          <w:szCs w:val="24"/>
          <w:lang w:eastAsia="ru-RU"/>
        </w:rPr>
        <w:t>(окончательный срок представления заявок)</w:t>
      </w:r>
    </w:p>
    <w:p w:rsidR="003F1675" w:rsidRPr="00AA0C91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AA0C91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C533BA" w:rsidRPr="00AA0C91" w:rsidRDefault="003F1675" w:rsidP="00C533BA">
      <w:pPr>
        <w:tabs>
          <w:tab w:val="left" w:pos="900"/>
          <w:tab w:val="left" w:pos="1260"/>
          <w:tab w:val="left" w:pos="1560"/>
        </w:tabs>
        <w:spacing w:line="216" w:lineRule="auto"/>
        <w:ind w:firstLine="540"/>
        <w:jc w:val="both"/>
        <w:rPr>
          <w:sz w:val="24"/>
          <w:szCs w:val="24"/>
        </w:rPr>
      </w:pPr>
      <w:r w:rsidRPr="00AA0C91">
        <w:rPr>
          <w:rFonts w:eastAsia="Times New Roman"/>
          <w:bCs/>
          <w:sz w:val="24"/>
          <w:szCs w:val="24"/>
          <w:lang w:eastAsia="ru-RU"/>
        </w:rPr>
        <w:t xml:space="preserve">Заседание тендерной комиссии по вскрытию конвертов с заявками потенциальных поставщиков на участие в тендере проводится </w:t>
      </w:r>
      <w:r w:rsidR="00C533BA" w:rsidRPr="00AA0C91">
        <w:rPr>
          <w:rFonts w:eastAsia="Times New Roman"/>
          <w:bCs/>
          <w:sz w:val="24"/>
          <w:szCs w:val="24"/>
          <w:lang w:eastAsia="ru-RU"/>
        </w:rPr>
        <w:t>по адресу ВКО, г. Семей</w:t>
      </w:r>
      <w:r w:rsidR="00AF53A4" w:rsidRPr="00AA0C91">
        <w:rPr>
          <w:rFonts w:eastAsia="Times New Roman"/>
          <w:bCs/>
          <w:sz w:val="24"/>
          <w:szCs w:val="24"/>
          <w:lang w:eastAsia="ru-RU"/>
        </w:rPr>
        <w:t>,</w:t>
      </w:r>
      <w:r w:rsidR="00C533BA"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C533BA" w:rsidRPr="00AA0C91">
        <w:rPr>
          <w:sz w:val="24"/>
          <w:szCs w:val="24"/>
        </w:rPr>
        <w:t>Аэропорт</w:t>
      </w:r>
      <w:r w:rsidR="00AF53A4" w:rsidRPr="00AA0C91">
        <w:rPr>
          <w:sz w:val="24"/>
          <w:szCs w:val="24"/>
        </w:rPr>
        <w:t>, в</w:t>
      </w:r>
      <w:r w:rsidR="00C533BA" w:rsidRPr="00AA0C91">
        <w:rPr>
          <w:sz w:val="24"/>
          <w:szCs w:val="24"/>
        </w:rPr>
        <w:t xml:space="preserve"> ТОО «Международный аэропорт Семей»</w:t>
      </w:r>
      <w:r w:rsidR="00AF53A4" w:rsidRPr="00AA0C91">
        <w:rPr>
          <w:sz w:val="24"/>
          <w:szCs w:val="24"/>
        </w:rPr>
        <w:t xml:space="preserve"> в 11.00 часов </w:t>
      </w:r>
      <w:r w:rsidR="00AF53A4" w:rsidRPr="00AA0C91">
        <w:rPr>
          <w:b/>
          <w:sz w:val="24"/>
          <w:szCs w:val="24"/>
        </w:rPr>
        <w:t xml:space="preserve"> </w:t>
      </w:r>
      <w:r w:rsidR="00A142E0">
        <w:rPr>
          <w:b/>
          <w:sz w:val="24"/>
          <w:szCs w:val="24"/>
        </w:rPr>
        <w:t>17 июня</w:t>
      </w:r>
      <w:r w:rsidR="00AF53A4" w:rsidRPr="00AA0C91">
        <w:rPr>
          <w:b/>
          <w:sz w:val="24"/>
          <w:szCs w:val="24"/>
        </w:rPr>
        <w:t xml:space="preserve"> 201</w:t>
      </w:r>
      <w:r w:rsidR="00A142E0">
        <w:rPr>
          <w:b/>
          <w:sz w:val="24"/>
          <w:szCs w:val="24"/>
        </w:rPr>
        <w:t>5</w:t>
      </w:r>
      <w:r w:rsidR="00AF53A4" w:rsidRPr="00AA0C91">
        <w:rPr>
          <w:b/>
          <w:sz w:val="24"/>
          <w:szCs w:val="24"/>
        </w:rPr>
        <w:t>г.</w:t>
      </w:r>
    </w:p>
    <w:p w:rsidR="003F1675" w:rsidRPr="00AA0C91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AA0C91">
        <w:rPr>
          <w:rFonts w:eastAsia="Times New Roman"/>
          <w:sz w:val="24"/>
          <w:szCs w:val="24"/>
          <w:lang w:eastAsia="ru-RU"/>
        </w:rPr>
        <w:t> </w:t>
      </w:r>
    </w:p>
    <w:p w:rsidR="00AF53A4" w:rsidRPr="00AA0C91" w:rsidRDefault="003F1675" w:rsidP="003F1675">
      <w:pPr>
        <w:ind w:firstLine="400"/>
        <w:jc w:val="both"/>
        <w:rPr>
          <w:rFonts w:eastAsia="Times New Roman"/>
          <w:bCs/>
          <w:sz w:val="24"/>
          <w:szCs w:val="24"/>
          <w:lang w:eastAsia="ru-RU"/>
        </w:rPr>
      </w:pPr>
      <w:r w:rsidRPr="00AA0C91">
        <w:rPr>
          <w:rFonts w:eastAsia="Times New Roman"/>
          <w:bCs/>
          <w:sz w:val="24"/>
          <w:szCs w:val="24"/>
          <w:lang w:eastAsia="ru-RU"/>
        </w:rPr>
        <w:t>Регистрация потенциальных поставщиков (их уполномоченных представителей) для участия в заседании тендерной комиссии по вскрытию конвертов с заявками</w:t>
      </w:r>
      <w:r w:rsidRPr="00AF53A4">
        <w:rPr>
          <w:rFonts w:eastAsia="Times New Roman"/>
          <w:bCs/>
          <w:sz w:val="24"/>
          <w:szCs w:val="24"/>
          <w:lang w:eastAsia="ru-RU"/>
        </w:rPr>
        <w:t xml:space="preserve"> потенциальных поставщиков </w:t>
      </w:r>
      <w:r w:rsidRPr="00AA0C91">
        <w:rPr>
          <w:rFonts w:eastAsia="Times New Roman"/>
          <w:bCs/>
          <w:sz w:val="24"/>
          <w:szCs w:val="24"/>
          <w:lang w:eastAsia="ru-RU"/>
        </w:rPr>
        <w:t xml:space="preserve">производится </w:t>
      </w:r>
      <w:r w:rsidR="00DF05F9" w:rsidRPr="00AA0C91">
        <w:rPr>
          <w:rFonts w:eastAsia="Times New Roman"/>
          <w:bCs/>
          <w:sz w:val="24"/>
          <w:szCs w:val="24"/>
          <w:lang w:val="kk-KZ" w:eastAsia="ru-RU"/>
        </w:rPr>
        <w:t>Ахмеджановым Е.С.</w:t>
      </w:r>
      <w:r w:rsidR="00AF53A4" w:rsidRPr="00AA0C91">
        <w:rPr>
          <w:rFonts w:eastAsia="Times New Roman"/>
          <w:bCs/>
          <w:sz w:val="24"/>
          <w:szCs w:val="24"/>
          <w:lang w:eastAsia="ru-RU"/>
        </w:rPr>
        <w:t xml:space="preserve"> до 1</w:t>
      </w:r>
      <w:r w:rsidR="00D67E0C" w:rsidRPr="00AA0C91">
        <w:rPr>
          <w:rFonts w:eastAsia="Times New Roman"/>
          <w:bCs/>
          <w:sz w:val="24"/>
          <w:szCs w:val="24"/>
          <w:lang w:val="kk-KZ" w:eastAsia="ru-RU"/>
        </w:rPr>
        <w:t>6</w:t>
      </w:r>
      <w:r w:rsidR="00AF53A4" w:rsidRPr="00AA0C91">
        <w:rPr>
          <w:rFonts w:eastAsia="Times New Roman"/>
          <w:bCs/>
          <w:sz w:val="24"/>
          <w:szCs w:val="24"/>
          <w:lang w:eastAsia="ru-RU"/>
        </w:rPr>
        <w:t xml:space="preserve">.00 часов, </w:t>
      </w:r>
      <w:r w:rsidR="00A142E0">
        <w:rPr>
          <w:rFonts w:eastAsia="Times New Roman"/>
          <w:b/>
          <w:bCs/>
          <w:sz w:val="24"/>
          <w:szCs w:val="24"/>
          <w:lang w:val="kk-KZ" w:eastAsia="ru-RU"/>
        </w:rPr>
        <w:t>16</w:t>
      </w:r>
      <w:r w:rsidR="00AF53A4" w:rsidRPr="00AA0C91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142E0">
        <w:rPr>
          <w:rFonts w:eastAsia="Times New Roman"/>
          <w:b/>
          <w:bCs/>
          <w:sz w:val="24"/>
          <w:szCs w:val="24"/>
          <w:lang w:eastAsia="ru-RU"/>
        </w:rPr>
        <w:t>июня</w:t>
      </w:r>
      <w:r w:rsidR="00AF53A4" w:rsidRPr="00AA0C91">
        <w:rPr>
          <w:rFonts w:eastAsia="Times New Roman"/>
          <w:b/>
          <w:bCs/>
          <w:sz w:val="24"/>
          <w:szCs w:val="24"/>
          <w:lang w:eastAsia="ru-RU"/>
        </w:rPr>
        <w:t xml:space="preserve"> 201</w:t>
      </w:r>
      <w:r w:rsidR="00A142E0">
        <w:rPr>
          <w:rFonts w:eastAsia="Times New Roman"/>
          <w:b/>
          <w:bCs/>
          <w:sz w:val="24"/>
          <w:szCs w:val="24"/>
          <w:lang w:eastAsia="ru-RU"/>
        </w:rPr>
        <w:t>5</w:t>
      </w:r>
      <w:r w:rsidR="00AF53A4" w:rsidRPr="00AA0C91">
        <w:rPr>
          <w:rFonts w:eastAsia="Times New Roman"/>
          <w:b/>
          <w:bCs/>
          <w:sz w:val="24"/>
          <w:szCs w:val="24"/>
          <w:lang w:eastAsia="ru-RU"/>
        </w:rPr>
        <w:t>г.</w:t>
      </w:r>
      <w:r w:rsidR="00AF53A4" w:rsidRPr="00AA0C91">
        <w:rPr>
          <w:rFonts w:eastAsia="Times New Roman"/>
          <w:bCs/>
          <w:sz w:val="24"/>
          <w:szCs w:val="24"/>
          <w:lang w:eastAsia="ru-RU"/>
        </w:rPr>
        <w:t xml:space="preserve"> в аэропорту г. Семей ВКО.</w:t>
      </w:r>
    </w:p>
    <w:p w:rsidR="003F1675" w:rsidRPr="00AA0C91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AA0C91">
        <w:rPr>
          <w:rFonts w:eastAsia="Times New Roman"/>
          <w:bCs/>
          <w:sz w:val="24"/>
          <w:szCs w:val="24"/>
          <w:lang w:eastAsia="ru-RU"/>
        </w:rPr>
        <w:t xml:space="preserve">Срок действия заявки на участие в тендере должен быть не менее </w:t>
      </w:r>
      <w:r w:rsidR="00961C55">
        <w:rPr>
          <w:rFonts w:eastAsia="Times New Roman"/>
          <w:bCs/>
          <w:sz w:val="24"/>
          <w:szCs w:val="24"/>
          <w:lang w:eastAsia="ru-RU"/>
        </w:rPr>
        <w:t>30</w:t>
      </w:r>
      <w:r w:rsidRPr="00AA0C91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AF53A4" w:rsidRPr="00AA0C91">
        <w:rPr>
          <w:rFonts w:eastAsia="Times New Roman"/>
          <w:iCs/>
          <w:sz w:val="24"/>
          <w:szCs w:val="24"/>
          <w:lang w:eastAsia="ru-RU"/>
        </w:rPr>
        <w:t>(</w:t>
      </w:r>
      <w:r w:rsidR="00961C55">
        <w:rPr>
          <w:rFonts w:eastAsia="Times New Roman"/>
          <w:iCs/>
          <w:sz w:val="24"/>
          <w:szCs w:val="24"/>
          <w:lang w:eastAsia="ru-RU"/>
        </w:rPr>
        <w:t>тридцати</w:t>
      </w:r>
      <w:r w:rsidR="00AF53A4" w:rsidRPr="00AA0C91">
        <w:rPr>
          <w:rFonts w:eastAsia="Times New Roman"/>
          <w:iCs/>
          <w:sz w:val="24"/>
          <w:szCs w:val="24"/>
          <w:lang w:eastAsia="ru-RU"/>
        </w:rPr>
        <w:t>)</w:t>
      </w:r>
      <w:r w:rsidR="00AF53A4" w:rsidRPr="00AA0C91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AA0C91">
        <w:rPr>
          <w:rFonts w:eastAsia="Times New Roman"/>
          <w:bCs/>
          <w:sz w:val="24"/>
          <w:szCs w:val="24"/>
          <w:lang w:eastAsia="ru-RU"/>
        </w:rPr>
        <w:t>календарных дней</w:t>
      </w:r>
      <w:r w:rsidR="00D16D3A" w:rsidRPr="00AA0C91"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1. Квалификационные требования к потенциальным поставщикам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Для участия в тендере потенциальный поставщик должен соответствовать следующим квалификационным требованиям: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обладать </w:t>
      </w:r>
      <w:hyperlink r:id="rId7" w:history="1">
        <w:r>
          <w:rPr>
            <w:rStyle w:val="a3"/>
            <w:bCs/>
            <w:sz w:val="24"/>
            <w:szCs w:val="24"/>
          </w:rPr>
          <w:t>правоспособностью</w:t>
        </w:r>
      </w:hyperlink>
      <w:r>
        <w:rPr>
          <w:rFonts w:eastAsia="Times New Roman"/>
          <w:sz w:val="24"/>
          <w:szCs w:val="24"/>
          <w:lang w:eastAsia="ru-RU"/>
        </w:rPr>
        <w:t xml:space="preserve"> (для юридических лиц), </w:t>
      </w:r>
      <w:hyperlink r:id="rId8" w:history="1">
        <w:r>
          <w:rPr>
            <w:rStyle w:val="a3"/>
            <w:bCs/>
            <w:sz w:val="24"/>
            <w:szCs w:val="24"/>
          </w:rPr>
          <w:t>гражданской дееспособностью</w:t>
        </w:r>
      </w:hyperlink>
      <w:r>
        <w:rPr>
          <w:rFonts w:eastAsia="Times New Roman"/>
          <w:sz w:val="24"/>
          <w:szCs w:val="24"/>
          <w:lang w:eastAsia="ru-RU"/>
        </w:rPr>
        <w:t xml:space="preserve"> (для физических лиц);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являться </w:t>
      </w:r>
      <w:hyperlink r:id="rId9" w:history="1">
        <w:r>
          <w:rPr>
            <w:rStyle w:val="a3"/>
            <w:bCs/>
            <w:sz w:val="24"/>
            <w:szCs w:val="24"/>
          </w:rPr>
          <w:t>платежеспособным</w:t>
        </w:r>
      </w:hyperlink>
      <w:r>
        <w:rPr>
          <w:rFonts w:eastAsia="Times New Roman"/>
          <w:sz w:val="24"/>
          <w:szCs w:val="24"/>
          <w:lang w:eastAsia="ru-RU"/>
        </w:rPr>
        <w:t>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не подлежать процедуре </w:t>
      </w:r>
      <w:hyperlink r:id="rId10" w:history="1">
        <w:r>
          <w:rPr>
            <w:rStyle w:val="a3"/>
            <w:bCs/>
            <w:sz w:val="24"/>
            <w:szCs w:val="24"/>
          </w:rPr>
          <w:t>банкротства</w:t>
        </w:r>
      </w:hyperlink>
      <w:r>
        <w:rPr>
          <w:rFonts w:eastAsia="Times New Roman"/>
          <w:sz w:val="24"/>
          <w:szCs w:val="24"/>
          <w:lang w:eastAsia="ru-RU"/>
        </w:rPr>
        <w:t xml:space="preserve"> либо </w:t>
      </w:r>
      <w:hyperlink r:id="rId11" w:history="1">
        <w:r>
          <w:rPr>
            <w:rStyle w:val="a3"/>
            <w:bCs/>
            <w:sz w:val="24"/>
            <w:szCs w:val="24"/>
          </w:rPr>
          <w:t>ликвидации</w:t>
        </w:r>
      </w:hyperlink>
      <w:r>
        <w:rPr>
          <w:rFonts w:eastAsia="Times New Roman"/>
          <w:sz w:val="24"/>
          <w:szCs w:val="24"/>
          <w:lang w:eastAsia="ru-RU"/>
        </w:rPr>
        <w:t>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4) обладать материальными, финансовыми и трудовыми ресурсами, достаточными для исполнения обязательств по договору о закупках;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5) не входить в Перечень ненадежных потенциальных поставщиков;</w:t>
      </w:r>
    </w:p>
    <w:p w:rsidR="003F1675" w:rsidRDefault="003F1675" w:rsidP="003F1675">
      <w:pPr>
        <w:ind w:firstLine="709"/>
        <w:jc w:val="both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3F1675" w:rsidRDefault="003F1675" w:rsidP="003F1675">
      <w:pPr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2. Оформление и представление заявки</w:t>
      </w:r>
    </w:p>
    <w:p w:rsidR="003F1675" w:rsidRDefault="003F1675" w:rsidP="003F1675">
      <w:pPr>
        <w:tabs>
          <w:tab w:val="left" w:pos="1134"/>
        </w:tabs>
        <w:ind w:left="709"/>
        <w:jc w:val="both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Заявка потенциального поставщика на участие в тендере (далее – Заявка) является выражением согласия потенциального поставщика на поставку предмета Закупок в соответствии с требованиями, предусмотренными Тендерной документацией.</w:t>
      </w:r>
    </w:p>
    <w:p w:rsidR="003F1675" w:rsidRDefault="003F1675" w:rsidP="003F167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Потенциальный поставщик должен представить заявку к сроку, указанному в Тендерной документации.</w:t>
      </w:r>
    </w:p>
    <w:p w:rsidR="003F1675" w:rsidRDefault="003F1675" w:rsidP="003F167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Заявка должна быть прошита, листы пронумерованы, последняя страница заверена подписью и печатью (для физического лица - если таковая имеется) потенциального поставщика. Обеспечение заявки на участие в тендере и техническая спецификация прикладываются отдельно от заявки.</w:t>
      </w:r>
    </w:p>
    <w:p w:rsidR="003F1675" w:rsidRPr="004B3F43" w:rsidRDefault="003F1675" w:rsidP="003F1675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Заявка запечатывается в конверт, на лицевой стороне которого в произвольной форме должны быть указаны наименование и почтовый адрес потенциального поставщика, наименование и почтовый адрес Организатора закупок, а также указание на то, что заявка на участие в тендере по закупке </w:t>
      </w:r>
      <w:r w:rsidR="004B3F43" w:rsidRPr="004B3F43">
        <w:rPr>
          <w:rFonts w:eastAsia="Times New Roman"/>
          <w:b/>
          <w:bCs/>
          <w:sz w:val="24"/>
          <w:szCs w:val="24"/>
          <w:lang w:val="kk-KZ" w:eastAsia="ru-RU"/>
        </w:rPr>
        <w:t>авиационного топлива ТС-1.</w:t>
      </w:r>
    </w:p>
    <w:p w:rsidR="003F1675" w:rsidRDefault="003F1675" w:rsidP="003F16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Потенциальный поставщик должен представить оригинал заявки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3F1675" w:rsidRDefault="003F1675" w:rsidP="003F16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Заявка должна быть отпечатана или написана несмываемыми чернилами, подписана потенциальным поставщиком и скреплена печатью (для физического лица - таковая имеется).</w:t>
      </w:r>
    </w:p>
    <w:p w:rsidR="003F1675" w:rsidRDefault="003F1675" w:rsidP="003F16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 заявке не должно быть никаких вставок между строками, подтирок или приписок, за исключением тех случаев, когда потенциальному поставщику необходимо исправить грамматические или арифметические ошибки.</w:t>
      </w:r>
    </w:p>
    <w:p w:rsidR="003F1675" w:rsidRDefault="003F1675" w:rsidP="003F16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Все заявки, полученные Организатором закупок после истечения окончательного срока представления заявок, не вскрываются и возвращаются представившим их потенциальным поставщикам по реквизитам, указанным на конвертах с заявками либо лично уполномоченным представителям потенциальных поставщиков под расписку об их получении.</w:t>
      </w:r>
      <w:proofErr w:type="gramEnd"/>
    </w:p>
    <w:p w:rsidR="003F1675" w:rsidRDefault="003F1675" w:rsidP="003F16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заявок.</w:t>
      </w:r>
    </w:p>
    <w:p w:rsidR="003F1675" w:rsidRDefault="003F1675" w:rsidP="003F1675">
      <w:pPr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подлежат приему и регистрации конверты с заявками с нарушением требований к оформлению конвертов с заявками, предусмотренными в Тендерной документации. </w:t>
      </w:r>
    </w:p>
    <w:p w:rsidR="003F1675" w:rsidRDefault="003F1675" w:rsidP="003F16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Заявка составляется на языке в соответствии с законодательством Республики Казахстан. При этом заявка может содержать документы, составленные на другом языке при условии, что к ним будет прилагаться точный перевод на язык Тендерной документации, и в этом случае преимущество будет иметь перевод.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3. Обеспечение заявки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12. Потенциальный поставщик вносит обеспечение заявки в размере, указанном в преамбуле Тендерной документации, в качестве гарантии того, что он: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не отзовет либо не изменит свою заявку после истечения окончательного срока предоставления заявок;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в случае определения его победителем тендера заключит договор с </w:t>
      </w:r>
      <w:r w:rsidR="004B3F43">
        <w:rPr>
          <w:rFonts w:eastAsia="Times New Roman"/>
          <w:sz w:val="24"/>
          <w:szCs w:val="24"/>
          <w:lang w:eastAsia="ru-RU"/>
        </w:rPr>
        <w:t>ТОО</w:t>
      </w:r>
      <w:r>
        <w:rPr>
          <w:rFonts w:eastAsia="Times New Roman"/>
          <w:sz w:val="24"/>
          <w:szCs w:val="24"/>
          <w:lang w:eastAsia="ru-RU"/>
        </w:rPr>
        <w:t xml:space="preserve"> в сроки, установленные протоколом об итогах тендера.</w:t>
      </w:r>
    </w:p>
    <w:p w:rsidR="003F1675" w:rsidRPr="0071014F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13. Потенциальный поставщик вправе выбрать один из следующих видов обеспечения Заявки:</w:t>
      </w:r>
      <w:r w:rsidR="0071014F">
        <w:rPr>
          <w:rFonts w:eastAsia="Times New Roman"/>
          <w:sz w:val="24"/>
          <w:szCs w:val="24"/>
          <w:lang w:val="kk-KZ" w:eastAsia="ru-RU"/>
        </w:rPr>
        <w:t xml:space="preserve"> </w:t>
      </w:r>
      <w:r w:rsidR="0071014F">
        <w:rPr>
          <w:rFonts w:eastAsia="Times New Roman"/>
          <w:sz w:val="24"/>
          <w:szCs w:val="24"/>
          <w:lang w:eastAsia="ru-RU"/>
        </w:rPr>
        <w:t>(если предусмотрено в преамбуле тендерной документации)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гарантийный денежный взнос, вносимый на банковский счет Организатора закупок;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банковскую гарантию, по форме согласно приложению </w:t>
      </w:r>
      <w:r w:rsidR="0071014F">
        <w:rPr>
          <w:rFonts w:eastAsia="Times New Roman"/>
          <w:sz w:val="24"/>
          <w:szCs w:val="24"/>
          <w:lang w:eastAsia="ru-RU"/>
        </w:rPr>
        <w:t>4</w:t>
      </w:r>
      <w:r>
        <w:rPr>
          <w:rFonts w:eastAsia="Times New Roman"/>
          <w:sz w:val="24"/>
          <w:szCs w:val="24"/>
          <w:lang w:eastAsia="ru-RU"/>
        </w:rPr>
        <w:t xml:space="preserve"> к Тендерной документации.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14. Все заявки, не содержащие подтверждения внесения обеспечения заявки, отклоняются тендерной комиссией как не отвечающие требованиям Тендерной документации. В случае внесения обеспечения заявки на участие путем перечисления гарантийного денежного взноса на банковский счет Организатора закупок в подтверждающем документе должны быть указаны название тендера, сумма обеспечения, наименование Организатора закупок и потенциального поставщика.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15. Обеспечение заявки не возвращается Организатором закупок при наступлении одного из следующих случаев: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потенциальный поставщик отозвал либо изменил и (или) дополнил заявку после истечения окончательного срока представления заявок;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потенциальный поставщик, определенный победителем тендера, уклонился от заключения договора о закупках;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победитель тендера, 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16. Организатор закупок возвращает потенциальному поставщику внесенное им обеспечение заявки в течение ___</w:t>
      </w:r>
      <w:r w:rsidR="00AF53A4">
        <w:rPr>
          <w:rFonts w:eastAsia="Times New Roman"/>
          <w:sz w:val="24"/>
          <w:szCs w:val="24"/>
          <w:lang w:eastAsia="ru-RU"/>
        </w:rPr>
        <w:t>30</w:t>
      </w:r>
      <w:r>
        <w:rPr>
          <w:rFonts w:eastAsia="Times New Roman"/>
          <w:sz w:val="24"/>
          <w:szCs w:val="24"/>
          <w:lang w:eastAsia="ru-RU"/>
        </w:rPr>
        <w:t>____ рабочих дней со дня наступления одного из следующих случаев: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отзыв данным потенциальным поставщиком своей Заявки до истечения окончательного срока представления заявок;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подписание протокола об итогах тендера: указанный случай не распространяется на участника тендера, определенного победителем;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вступление в силу договора о закупках и внесение победителем тендера обеспечения исполнения договора о закупках, предусмотренного Тендерной документации;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истечение срока действия заявки потенциального поставщика.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4. Содержание заявки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17. Заявка должна содержать: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заполненную и подписанную потенциальным поставщиком заявку по форме согласно приложению 1 и 2 к Тендерной документации;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документы, подтверждающие соответствие потенциального поставщика квалификационным требованиям, предусмотренным пунктом 18 Тендерной документации;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техническое предложение потенциального поставщика;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ценовое предложение потенциального поставщика по форме согласно приложению 3 к Тендерной документации;</w:t>
      </w:r>
    </w:p>
    <w:p w:rsidR="003F1675" w:rsidRDefault="0071014F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3F1675">
        <w:rPr>
          <w:rFonts w:eastAsia="Times New Roman"/>
          <w:sz w:val="24"/>
          <w:szCs w:val="24"/>
          <w:lang w:eastAsia="ru-RU"/>
        </w:rPr>
        <w:t>) документы, подтверждающие применимость к заявке критериев оценки, предусмотренных пунктами 44, 46 Тендерной документации;</w:t>
      </w:r>
    </w:p>
    <w:p w:rsidR="003F1675" w:rsidRDefault="003F1675" w:rsidP="003F1675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Отсутствие документов, подтверждающих применимость к заявке критериев оценки, предусмотренных пунктами 44, 46 Тендерной документации, не является основанием для отклонения заявки. При этом тендерная комиссия не применяет к заявке критерии оценки.  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18. Для подтверждения соответствия квалификационным требованиям потенциальным поставщиком представляются следующие документы: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нотариально засвидетельствованная копия свидетельства о государственной регистрации (перерегистрации) юридического лица. Для физического лица – нотариально засвидетельствованная копия документа о регистрации в качестве субъекта предпринимательства, копия удостоверения личности;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нотариально засвидетельствованная копия устава, утвержденного в установленном </w:t>
      </w:r>
      <w:hyperlink r:id="rId12" w:history="1">
        <w:r>
          <w:rPr>
            <w:rStyle w:val="a3"/>
            <w:bCs/>
            <w:sz w:val="24"/>
            <w:szCs w:val="24"/>
          </w:rPr>
          <w:t>законодательством</w:t>
        </w:r>
      </w:hyperlink>
      <w:r>
        <w:rPr>
          <w:rFonts w:eastAsia="Times New Roman"/>
          <w:sz w:val="24"/>
          <w:szCs w:val="24"/>
          <w:lang w:eastAsia="ru-RU"/>
        </w:rPr>
        <w:t xml:space="preserve"> порядке;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нотариально засвидетельствованная копия лицензий и/или патентов, свидетельств, сертификатов, дипломов, других документов, подтверждающих право </w:t>
      </w:r>
      <w:r>
        <w:rPr>
          <w:rFonts w:eastAsia="Times New Roman"/>
          <w:sz w:val="24"/>
          <w:szCs w:val="24"/>
          <w:lang w:eastAsia="ru-RU"/>
        </w:rPr>
        <w:lastRenderedPageBreak/>
        <w:t>потенциального поставщика на производство, переработку, поставку и реализацию закупаемых товаров, выполнение работ и оказание услуг;</w:t>
      </w:r>
    </w:p>
    <w:p w:rsidR="003F1675" w:rsidRDefault="003F1675" w:rsidP="003F1675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документ, содержащий сведения об учредителях либо оригинал или нотариально засвидетельствованная копия выписки из реестра держателей акций, выданная не более чем за 30 календарных дней до даты вскрытия заявок;</w:t>
      </w:r>
    </w:p>
    <w:p w:rsidR="003F1675" w:rsidRDefault="003F1675" w:rsidP="003F1675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5) оригинал или нотариально засвидетельствованная копия справки банка или филиала банка, в котором обслуживается потенциальный поставщик, об отсутствии просроченной задолженности по всем видам обязательств потенциального поставщика, длящейся более трех месяцев, предшествующих дате выдачи справки, перед банком или филиалом банка согласно </w:t>
      </w:r>
      <w:hyperlink r:id="rId13" w:history="1">
        <w:r>
          <w:rPr>
            <w:rStyle w:val="a3"/>
            <w:bCs/>
            <w:sz w:val="24"/>
            <w:szCs w:val="24"/>
          </w:rPr>
          <w:t>Типовому плану</w:t>
        </w:r>
      </w:hyperlink>
      <w:r>
        <w:rPr>
          <w:rFonts w:eastAsia="Times New Roman"/>
          <w:sz w:val="24"/>
          <w:szCs w:val="24"/>
          <w:lang w:eastAsia="ru-RU"/>
        </w:rPr>
        <w:t xml:space="preserve"> счетов бухгалтерского учета в банках второго уровня и ипотечных организациях, утверждаемому постановлением Правления Национального Банка Республики Казахстан.</w:t>
      </w:r>
      <w:proofErr w:type="gramEnd"/>
    </w:p>
    <w:p w:rsidR="003F1675" w:rsidRDefault="003F1675" w:rsidP="003F1675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>
        <w:rPr>
          <w:rFonts w:eastAsia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если потенциальный поставщик является клиентом нескольких банков второго уровня или филиалов, а также иностранного банка, данная справка представляется от каждого из таких банков за подписью уполномоченного лица банка (филиала банка) с печатью банка. Информация об отсутствии просроченной задолженности должна быть сформирована по состоянию не более чем за один месяц, предшествующий дате вскрытия конвертов с заявками.</w:t>
      </w:r>
    </w:p>
    <w:p w:rsidR="003F1675" w:rsidRDefault="003F1675" w:rsidP="003F1675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</w:t>
      </w:r>
      <w:proofErr w:type="gramStart"/>
      <w:r>
        <w:rPr>
          <w:rFonts w:eastAsia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если потенциальный поставщик-нерезидент Республики Казахстан является клиентом иностранного банка, находящегося на территории другого государства, то возможно представление справки из банка в произвольной форме с обязательным указанием сведений об отсутствии просроченной задолженности по всем видам обязательств потенциального поставщика длящейся более трех месяцев, предшествующих дате выдачи справки, перед банком или филиалом банка.     </w:t>
      </w:r>
    </w:p>
    <w:p w:rsidR="003F1675" w:rsidRDefault="003F1675" w:rsidP="003F1675">
      <w:pPr>
        <w:tabs>
          <w:tab w:val="left" w:pos="1134"/>
          <w:tab w:val="left" w:pos="1418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6)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 (за исключением случаев, когда срок уплаты отсрочен в соответствии с законодательством Республики Казахстан), полученной не более чем за один месяц, предшествующий дате вскрытия конвертов с заявками, за подписью руководителя либо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заместителя руководителя налогового органа. Информация об отсутствии просроченной задолженности должна быть сформирована по состоянию не более чем за один месяц, предшествующий дате вскрытия конвертов с заявками.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наличия у потенциального поставщика налоговой задолженности и задолженности по обязательным пенсионным взносам и социальным отчислениям в накопительные пенсионные фонды более чем за три месяца, он вправе представить оригинал или нотариально засвидетельствованную копию платежного документа о погашении задолженности;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7) оригинал или нотариально засвидетельствованная копия бухгалтерского баланса за последний отчетный период, подписанного первым руководителем или лицом, его замещающим, а также главным бухгалтером (бухгалтером)</w:t>
      </w:r>
      <w:r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(при наличии главного бухгалтера, бухгалтера);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8) сведения о квалификации для участия в тендер</w:t>
      </w:r>
      <w:r w:rsidR="009E2691">
        <w:rPr>
          <w:rFonts w:eastAsia="Times New Roman"/>
          <w:sz w:val="24"/>
          <w:szCs w:val="24"/>
          <w:lang w:eastAsia="ru-RU"/>
        </w:rPr>
        <w:t xml:space="preserve">е по форме согласно приложению </w:t>
      </w:r>
      <w:r w:rsidR="009E2691">
        <w:rPr>
          <w:rFonts w:eastAsia="Times New Roman"/>
          <w:sz w:val="24"/>
          <w:szCs w:val="24"/>
          <w:lang w:val="kk-KZ"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 к Тендерной документации;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9) нотариально засвидетельствованная копия документа о назначении (избрании) первого руководителя юридического лица.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19. </w:t>
      </w:r>
      <w:r>
        <w:rPr>
          <w:rFonts w:eastAsia="Times New Roman"/>
          <w:sz w:val="24"/>
          <w:szCs w:val="24"/>
          <w:lang w:val="kk-KZ" w:eastAsia="ru-RU"/>
        </w:rPr>
        <w:t xml:space="preserve">В случае если потенциальный поставщик для выполнения работ/оказания услуг привлекает субподрядную/соисполнительную организацию, </w:t>
      </w:r>
      <w:r>
        <w:rPr>
          <w:sz w:val="24"/>
          <w:szCs w:val="24"/>
          <w:lang w:val="kk-KZ"/>
        </w:rPr>
        <w:t xml:space="preserve">то предоставляет </w:t>
      </w:r>
      <w:r>
        <w:rPr>
          <w:sz w:val="24"/>
          <w:szCs w:val="24"/>
        </w:rPr>
        <w:t xml:space="preserve">документы, подтверждающие право </w:t>
      </w:r>
      <w:r>
        <w:rPr>
          <w:sz w:val="24"/>
          <w:szCs w:val="24"/>
          <w:lang w:val="kk-KZ"/>
        </w:rPr>
        <w:t xml:space="preserve">субподрядной/соисполнительной организации </w:t>
      </w:r>
      <w:r>
        <w:rPr>
          <w:sz w:val="24"/>
          <w:szCs w:val="24"/>
        </w:rPr>
        <w:t xml:space="preserve">на выполнение/оказание работ/услуг и </w:t>
      </w:r>
      <w:r>
        <w:rPr>
          <w:sz w:val="24"/>
          <w:szCs w:val="24"/>
          <w:lang w:val="kk-KZ"/>
        </w:rPr>
        <w:t>информацию об объемах передоваемых  в субподряд/на соисполнение.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20. 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Потенциальный поставщик вправе подтвердить соответствие квалификационному требованию о платежеспособности (подпункты 5)-7) пункта 18 Тендерной документации) посредством предоставления обеспечения исполнения договора в виде банковской гарантии одного либо нескольких банков-резидентов Республики </w:t>
      </w:r>
      <w:r>
        <w:rPr>
          <w:rFonts w:eastAsia="Times New Roman"/>
          <w:sz w:val="24"/>
          <w:szCs w:val="24"/>
          <w:lang w:eastAsia="ru-RU"/>
        </w:rPr>
        <w:lastRenderedPageBreak/>
        <w:t xml:space="preserve">Казахстан в размере, равном ста процентам от суммы проводимых закупок вместе с заявкой на участие в тендере, оформляемого согласно приложению </w:t>
      </w:r>
      <w:r w:rsidR="00C26CE9">
        <w:rPr>
          <w:rFonts w:eastAsia="Times New Roman"/>
          <w:sz w:val="24"/>
          <w:szCs w:val="24"/>
          <w:lang w:val="kk-KZ" w:eastAsia="ru-RU"/>
        </w:rPr>
        <w:t>6</w:t>
      </w:r>
      <w:r>
        <w:rPr>
          <w:rFonts w:eastAsia="Times New Roman"/>
          <w:sz w:val="24"/>
          <w:szCs w:val="24"/>
          <w:lang w:eastAsia="ru-RU"/>
        </w:rPr>
        <w:t xml:space="preserve"> к Тендерной документации.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Обеспечение исполнения договора о закупках предоставляется потенциальным поставщиком на срок, установленный Тендерной документацией для полного исполнения обязательств по договору о закупках.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21. Потенциальный поставщик, не являющийся резидентом Республики Казахстан, в подтверждение его соответствия квалификационным требованиям, представляет те же документы, что и резиденты Республики Казахстан, либо документы, содержащие аналогичные сведения по квалификационным требованиям потенциального поставщика-нерезидента Республики Казахстан с нотариально засвидетельствованным переводом на язык Тендерной документации.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22. В случае</w:t>
      </w:r>
      <w:proofErr w:type="gramStart"/>
      <w:r>
        <w:rPr>
          <w:rFonts w:eastAsia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если потенциальным поставщиком представляются для подтверждения его соответствия квалификационным требованиям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23. Техническое предложение должно содержать:</w:t>
      </w:r>
    </w:p>
    <w:p w:rsidR="003F1675" w:rsidRPr="005D630F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информацию, подтверждающие соответствие предлагаемого товара, работы, услуги Технической спецификации</w:t>
      </w:r>
      <w:r w:rsidR="0071014F">
        <w:rPr>
          <w:rFonts w:eastAsia="Times New Roman"/>
          <w:sz w:val="24"/>
          <w:szCs w:val="24"/>
          <w:lang w:eastAsia="ru-RU"/>
        </w:rPr>
        <w:t xml:space="preserve">. </w:t>
      </w:r>
      <w:r w:rsidR="005D630F" w:rsidRPr="005D630F">
        <w:rPr>
          <w:rFonts w:eastAsia="Times New Roman"/>
          <w:iCs/>
          <w:sz w:val="24"/>
          <w:szCs w:val="24"/>
          <w:lang w:eastAsia="ru-RU"/>
        </w:rPr>
        <w:t>П</w:t>
      </w:r>
      <w:r w:rsidRPr="005D630F">
        <w:rPr>
          <w:rFonts w:eastAsia="Times New Roman"/>
          <w:iCs/>
          <w:sz w:val="24"/>
          <w:szCs w:val="24"/>
          <w:lang w:eastAsia="ru-RU"/>
        </w:rPr>
        <w:t>риложение</w:t>
      </w:r>
      <w:r w:rsidR="00D16D3A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C26CE9">
        <w:rPr>
          <w:rFonts w:eastAsia="Times New Roman"/>
          <w:iCs/>
          <w:sz w:val="24"/>
          <w:szCs w:val="24"/>
          <w:lang w:val="kk-KZ" w:eastAsia="ru-RU"/>
        </w:rPr>
        <w:t>7</w:t>
      </w:r>
      <w:r w:rsidR="00D16D3A">
        <w:rPr>
          <w:rFonts w:eastAsia="Times New Roman"/>
          <w:iCs/>
          <w:sz w:val="24"/>
          <w:szCs w:val="24"/>
          <w:lang w:eastAsia="ru-RU"/>
        </w:rPr>
        <w:t>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24. Ценовое предложение участника тендера, являющегося резидентом Республики Казахстан, должно быть выражено в тенге. Ценовое предложение участника тендера, не являющегося резидентом Республики Казахстан, может быть выражено в иной валюте.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25. Ценовое предложение должно включать в себя все налоги и сборы, расходы на транспортировку и страхование, на оплату таможенных пошлин, и иные расходы, влияющие на фактическую стоимость приобретаемого товара, работы, услуги.</w:t>
      </w:r>
    </w:p>
    <w:p w:rsidR="003F1675" w:rsidRDefault="003F1675" w:rsidP="003F1675">
      <w:pPr>
        <w:ind w:firstLine="400"/>
        <w:jc w:val="thaiDistribut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3F1675" w:rsidRDefault="003F1675" w:rsidP="003F1675">
      <w:pPr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5. Изменение заявок и их отзыв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Потенциальный поставщик может изменить свою заявку до истечения окончательного срока представления заявок. Внесение изменения должно быть подготовлено, запечатано и представлено так же, как и сама заявка.</w:t>
      </w:r>
    </w:p>
    <w:p w:rsidR="003F1675" w:rsidRDefault="003F1675" w:rsidP="003F167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Уведомление об отзыве заявки оформляется в виде произвольного заявления на имя Организатора закупок, подписанного потенциальным поставщиком и скрепленного печатью (для физического лица - если таковая имеется).</w:t>
      </w:r>
    </w:p>
    <w:p w:rsidR="003F1675" w:rsidRDefault="003F1675" w:rsidP="003F167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Внесение изменений в заявку является действительными, если изменения получены Организатором закупок до истечения окончательного срока представления заявок.</w:t>
      </w:r>
    </w:p>
    <w:p w:rsidR="003F1675" w:rsidRDefault="003F1675" w:rsidP="003F167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допускается внесение изменений и (или) дополнений после истечения окончательного срока представления конверта с заявкой.</w:t>
      </w:r>
    </w:p>
    <w:p w:rsidR="003F1675" w:rsidRDefault="003F1675" w:rsidP="003F167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Потенциальный поставщик несет все расходы, связанные с его участием в тендере. Заказчик, Организатор закупок, тендерная комиссия, экспертная комиссия, эксперт не несут обязательств по возмещению этих расходов независимо от итогов тендера.</w:t>
      </w:r>
    </w:p>
    <w:p w:rsidR="003F1675" w:rsidRDefault="003F1675" w:rsidP="00D16D3A">
      <w:pPr>
        <w:ind w:firstLine="400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="00D16D3A">
        <w:rPr>
          <w:rFonts w:eastAsia="Times New Roman"/>
          <w:sz w:val="24"/>
          <w:szCs w:val="24"/>
          <w:lang w:eastAsia="ru-RU"/>
        </w:rPr>
        <w:tab/>
      </w:r>
      <w:r w:rsidR="00D16D3A">
        <w:rPr>
          <w:rFonts w:eastAsia="Times New Roman"/>
          <w:sz w:val="24"/>
          <w:szCs w:val="24"/>
          <w:lang w:eastAsia="ru-RU"/>
        </w:rPr>
        <w:tab/>
      </w:r>
      <w:r w:rsidR="00D16D3A">
        <w:rPr>
          <w:rFonts w:eastAsia="Times New Roman"/>
          <w:sz w:val="24"/>
          <w:szCs w:val="24"/>
          <w:lang w:eastAsia="ru-RU"/>
        </w:rPr>
        <w:tab/>
      </w:r>
      <w:r w:rsidR="00D16D3A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b/>
          <w:bCs/>
          <w:sz w:val="24"/>
          <w:szCs w:val="24"/>
          <w:lang w:eastAsia="ru-RU"/>
        </w:rPr>
        <w:t>Вскрытие конвертов с заявками</w:t>
      </w:r>
    </w:p>
    <w:p w:rsidR="003F1675" w:rsidRDefault="003F1675" w:rsidP="003F1675">
      <w:pPr>
        <w:ind w:left="450"/>
        <w:jc w:val="both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Вскрытие конвертов с заявками на участие в тендере производится тендерной комиссией в день, время и месте, указанные в Тендерной документации.</w:t>
      </w:r>
      <w:proofErr w:type="gramEnd"/>
    </w:p>
    <w:p w:rsidR="003F1675" w:rsidRDefault="003F1675" w:rsidP="003F167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Вскрытию подлежат конверты с заявками потенциальных поставщиков, представленные в сроки и в порядке, установленные Тендерной документацией.</w:t>
      </w:r>
    </w:p>
    <w:p w:rsidR="003F1675" w:rsidRDefault="003F1675" w:rsidP="003F167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заседании тендерной комиссии по вскрытию конвертов с заявками вправе присутствовать любое заинтересованное лицо и/или представители средств массовой информации.</w:t>
      </w:r>
    </w:p>
    <w:p w:rsidR="003F1675" w:rsidRDefault="003F1675" w:rsidP="003F167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 xml:space="preserve">Секретарь тендерной комиссии, члены тендерной комиссии, любое присутствующее физическое лицо на заседании тендерной комиссии могут производить видеосъемку и/или аудиозапись заседания тендерной комиссии по вскрытию конвертов с заявками. </w:t>
      </w:r>
    </w:p>
    <w:p w:rsidR="003F1675" w:rsidRDefault="003F1675" w:rsidP="003F1675">
      <w:pPr>
        <w:tabs>
          <w:tab w:val="left" w:pos="1276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При этом электронный носитель с записью приобщается к протоколу заседания тендерной комиссии по вскрытию конвертов с заявками.</w:t>
      </w:r>
    </w:p>
    <w:p w:rsidR="003F1675" w:rsidRDefault="003F1675" w:rsidP="003F167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допускается вмешательство лиц, присутствующих на заседании тендерной комиссии по вскрытию конвертов с заявками, в деятельность тендерной комиссии.</w:t>
      </w:r>
    </w:p>
    <w:p w:rsidR="003F1675" w:rsidRDefault="003F1675" w:rsidP="003F167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Протокол заседания тендерной комиссии по вскрытию конвертов с заявками должен содержать следующие сведения: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день, время и место проведения заседания;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состав тендерной комиссии;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наименование, адрес потенциальных поставщиков, получивших Тендерную документацию;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наименование, адрес потенциальных поставщиков, предоставивших заявки в установленные сроки, с указанием даты и времени предоставления заявок;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5) информацию о содержании заявок;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6) наименование, адрес потенциальных поставщиков, которым возвращены заявки ввиду их представления после окончательного срока представления заявок.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37. Протокол заседания тендерной комиссии по вскрытию конвертов с заявками подписывается всеми присутствующими на заседании членами тендерной комиссии, а также секретарем тендерной комиссии в течение одного рабочего дня следующего за днем вскрытия конвертов с заявками.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Копия указанного протокола предоставляется потенциальным поставщикам, в течение двух рабочих дней, со дня получения от них запроса.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7. Порядок рассмотрения Заявок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38. Заявки рассматриваются тендерной комиссией на предмет соответствия потенциальных поставщиков квалификационным требованиям, соответствия заявок требованиям Тендерной документации. Не отклоненные по основаниям, указанным в пункте 41 Тендерной документации, заявки сопоставляются и оцениваются тендерной комиссией в целях выбора победителя тендера, предложившего наилучшие условия поставки закупаемых товаров, работ, услуг.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Заявки рассматриваются тендерной комиссией в срок, указанный в протоколе вскрытия.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39. При рассмотрении заявок тендерная комиссия вправе: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запросить у потенциальных поставщиков материалы и разъяснения, необходимые для рассмотрения, оценки и сопоставления заявок;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40. Тендерная комиссия признает потенциального поставщика несоответствующим квалификационным требованиям в случае:</w:t>
      </w:r>
    </w:p>
    <w:p w:rsidR="003F1675" w:rsidRDefault="003F1675" w:rsidP="003F1675">
      <w:pPr>
        <w:tabs>
          <w:tab w:val="left" w:pos="1134"/>
        </w:tabs>
        <w:ind w:right="-2"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</w:t>
      </w:r>
      <w:r>
        <w:rPr>
          <w:sz w:val="24"/>
          <w:szCs w:val="24"/>
        </w:rPr>
        <w:t>непредставления   потенциальным   поставщиком   либо   представление ненадлежащим образом оформленного документа (документов) для подтверждения соответствия потенциального поставщика квалификационным требованиям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установления факта несоответствия квалификационным требованиям на основании информации, содержащейся в документах, представленных потенциальным поставщиком для подтверждения его соответствия, квалификационным требованиям;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представления недостоверной информации по квалификационным требованиям.</w:t>
      </w:r>
    </w:p>
    <w:p w:rsidR="003F1675" w:rsidRDefault="003F1675" w:rsidP="003F1675">
      <w:pPr>
        <w:tabs>
          <w:tab w:val="left" w:pos="993"/>
        </w:tabs>
        <w:ind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Под ненадлежащим образом оформленными документами понимается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3F1675" w:rsidRDefault="003F1675" w:rsidP="003F1675">
      <w:pPr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представление потенциальным п</w:t>
      </w:r>
      <w:r>
        <w:rPr>
          <w:sz w:val="24"/>
          <w:szCs w:val="24"/>
          <w:lang w:eastAsia="ru-RU"/>
        </w:rPr>
        <w:t>оставщиком документа, который соответствует форме данного документа, однако в нем отсутствует либо не полностью заполнены сведения, которые необходимо указать для заполнения данного документа;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2) непредставления потенциальным п</w:t>
      </w:r>
      <w:r>
        <w:rPr>
          <w:rFonts w:eastAsia="Times New Roman"/>
          <w:sz w:val="24"/>
          <w:szCs w:val="24"/>
          <w:lang w:eastAsia="ru-RU"/>
        </w:rPr>
        <w:t>оставщиком, при наличии соответствующего требования, нотариально заверенной копии документа (документов) и/или оригинала документа (документов).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41. Тендерная комиссия отклоняет заявку в случае: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признания потенциального поставщика несоответствующим квалификационным требованиям;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признания заявки несоответствующей требованиям тендерной документации;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3) если потенциальный поставщик является </w:t>
      </w:r>
      <w:proofErr w:type="spellStart"/>
      <w:r>
        <w:rPr>
          <w:rFonts w:eastAsia="Times New Roman"/>
          <w:sz w:val="24"/>
          <w:szCs w:val="24"/>
          <w:lang w:eastAsia="ru-RU"/>
        </w:rPr>
        <w:t>аффилиированным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лицом другого потенциального поставщика, подавшего заявку на участие в данном тендере (лоте);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ценовое предложение потенциального поставщика превышает сумму, выделенную для закупки;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5) ценовое предложение потенциального поставщика признано тендерной комиссией демпинговым.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42. Ценовое предложение признается демпинговым в следующих случаях:</w:t>
      </w:r>
    </w:p>
    <w:p w:rsidR="003F1675" w:rsidRDefault="003F1675" w:rsidP="003F1675">
      <w:pPr>
        <w:ind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ценовое предложение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на строительно-монтажные </w:t>
      </w:r>
      <w:proofErr w:type="gramStart"/>
      <w:r>
        <w:rPr>
          <w:rFonts w:eastAsia="Times New Roman"/>
          <w:sz w:val="24"/>
          <w:szCs w:val="24"/>
          <w:lang w:eastAsia="ru-RU"/>
        </w:rPr>
        <w:t>работы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по которым имеется проектно-сметная документация, утвержденная в соответствующем порядке признается демпинговым, если оно более чем на 10 (десять) процентов ниже суммы, предусмотренной для закупки в Годовом плане закупок;</w:t>
      </w:r>
    </w:p>
    <w:p w:rsidR="003F1675" w:rsidRDefault="003F1675" w:rsidP="003F1675">
      <w:pPr>
        <w:ind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ценовое предложение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консультационные услуги признается демпинговым, если оно более чем на 70 (семьдесят) процентов ниже среднеарифметической цены всех представленных ценовых предложений, не превышающих сумму, предусмотренную для закупки в Годовом плане закупок.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ценовое предложение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работы, не указанные в подпункте 1) настоящего пункта, товары, услуги, не указанные в подпункте 2) настоящего пункта, признается демпинговым, если оно более чем на 30 (тридцать) процентов, ниже среднеарифметической цены всех представленных ценовых предложений, не превышающих сумму, предусмотренную для закупки в Годовом плане закупок.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43. Не отклоненные заявки сопоставляются и оцениваются тендерной комиссией одним из следующих способов: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способом условного понижения или увеличения цены;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способом балльной оценки.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44. Оценка и сопоставление способом условного понижения или увеличения цены производится по следующим критериям: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5473"/>
        <w:gridCol w:w="3432"/>
      </w:tblGrid>
      <w:tr w:rsidR="003F1675" w:rsidTr="003F1675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Условное понижение/увеличение цены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Потенциальный поставщик является отечественным поставщиком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условное снижение цены на 10 %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Потенциальный поставщик является субъектом малого или среднего предпринимательства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условное снижение цены на 5 %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Наличие у потенциального поставщика опыта работы на рынке закупаемых товаров, работ, услуг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условное снижение цены на</w:t>
            </w:r>
            <w:r>
              <w:rPr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2% за каждые полные 2 года опыта работы, начиная с одного года, но не более 10%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 w:rsidP="001A2EB6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условное снижение цены на 5 %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</w:rPr>
              <w:t xml:space="preserve">Потенциальный поставщик не является непосредственным </w:t>
            </w:r>
            <w:r>
              <w:rPr>
                <w:sz w:val="24"/>
                <w:szCs w:val="24"/>
              </w:rPr>
              <w:t>производителем закупаемого Заказчиком товара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условное увеличение цены на 10%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Потенциальный поставщик предложил лучшие технические, качественные и функциональные </w:t>
            </w:r>
            <w:r>
              <w:rPr>
                <w:sz w:val="24"/>
                <w:szCs w:val="24"/>
              </w:rPr>
              <w:lastRenderedPageBreak/>
              <w:t>характеристики закупаемых товаров, работ, услуг по сравнению с характеристиками, указанными в тендерной документации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lastRenderedPageBreak/>
              <w:t>условное снижение цены на 5%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Казахстанское содержание товаров, работ, услуг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условное снижение цены на 1% за каждые 10% казахстанского содержания</w:t>
            </w:r>
          </w:p>
        </w:tc>
      </w:tr>
    </w:tbl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     </w:t>
      </w:r>
    </w:p>
    <w:p w:rsidR="003F1675" w:rsidRDefault="003F1675" w:rsidP="003F1675">
      <w:pPr>
        <w:tabs>
          <w:tab w:val="left" w:pos="1134"/>
        </w:tabs>
        <w:ind w:firstLine="70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Под </w:t>
      </w:r>
      <w:r>
        <w:rPr>
          <w:spacing w:val="-3"/>
          <w:sz w:val="24"/>
          <w:szCs w:val="24"/>
        </w:rPr>
        <w:t xml:space="preserve">отечественными </w:t>
      </w:r>
      <w:r>
        <w:rPr>
          <w:spacing w:val="-2"/>
          <w:sz w:val="24"/>
          <w:szCs w:val="24"/>
        </w:rPr>
        <w:t xml:space="preserve">товаропроизводителями </w:t>
      </w:r>
      <w:r>
        <w:rPr>
          <w:spacing w:val="-4"/>
          <w:sz w:val="24"/>
          <w:szCs w:val="24"/>
        </w:rPr>
        <w:t xml:space="preserve">понимаются </w:t>
      </w:r>
      <w:r>
        <w:rPr>
          <w:sz w:val="24"/>
          <w:szCs w:val="24"/>
        </w:rPr>
        <w:t>отечественные товаропроизводители - потенциальные поставщики – физические и (или) юридические лица, являющиеся резидентами Республики Казахстан, и производящие:</w:t>
      </w:r>
    </w:p>
    <w:p w:rsidR="003F1675" w:rsidRDefault="003F1675" w:rsidP="003F1675">
      <w:pPr>
        <w:tabs>
          <w:tab w:val="left" w:pos="1134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товары, полностью произведенные в Республике Казахстан, </w:t>
      </w:r>
      <w:r>
        <w:rPr>
          <w:color w:val="000000"/>
          <w:sz w:val="24"/>
          <w:szCs w:val="24"/>
        </w:rPr>
        <w:t>перечисленные в пункте 5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постановлением Правительства Республики Казахстан от 22 октября 2009 года № 1647</w:t>
      </w:r>
      <w:r>
        <w:rPr>
          <w:sz w:val="24"/>
          <w:szCs w:val="24"/>
        </w:rPr>
        <w:t>;</w:t>
      </w:r>
    </w:p>
    <w:p w:rsidR="003F1675" w:rsidRDefault="003F1675" w:rsidP="003F1675">
      <w:pPr>
        <w:tabs>
          <w:tab w:val="left" w:pos="1134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товары, подвергнутые достаточной переработке в Республике Казахстан в соответствии с критериями достаточной переработки, </w:t>
      </w:r>
      <w:r>
        <w:rPr>
          <w:color w:val="000000"/>
          <w:sz w:val="24"/>
          <w:szCs w:val="24"/>
        </w:rPr>
        <w:t>установленными пунктом 7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товара, утвержденных постановлением Правительства Республики Казахстан от 22 октября 2009 года № 1647</w:t>
      </w:r>
      <w:r>
        <w:rPr>
          <w:sz w:val="24"/>
          <w:szCs w:val="24"/>
        </w:rPr>
        <w:t>.</w:t>
      </w:r>
    </w:p>
    <w:p w:rsidR="003F1675" w:rsidRDefault="003F1675" w:rsidP="003F1675">
      <w:pPr>
        <w:tabs>
          <w:tab w:val="left" w:pos="1134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Под отечественными поставщиками работ, услуг понимаются юридические и (или) физические лица, являющиеся резидентами Республики Казахстан, использующие не менее девяноста пяти процентов местных трудовых ресурсов Республики Казахстан по выполнению работ, оказанию услуг;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44. Победитель определяется путем выбора заявки с наименьшей условной ценой, которая рассчитывается по формуле: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Условная цена  =  Ценовое  предложение  х  (1  –  совокупное  снижение цены в %/100).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В случае осуществления закупок товаров при равенстве условных цен тендерных ценовых предложений победителем признается отечественный товаропроизводитель, при равенстве условных цен отечественных </w:t>
      </w:r>
      <w:r>
        <w:rPr>
          <w:spacing w:val="-2"/>
          <w:sz w:val="24"/>
          <w:szCs w:val="24"/>
        </w:rPr>
        <w:t>товаропроизводителей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признается отечественный </w:t>
      </w:r>
      <w:r>
        <w:rPr>
          <w:sz w:val="24"/>
          <w:szCs w:val="24"/>
        </w:rPr>
        <w:t xml:space="preserve">товаропроизводитель, имеющий больший опыт работы на рынке закупаемых товаров. В случае осуществления закупок работ, услуг при равенстве условных цен тендерных ценовых предложений победителем признается отечественный поставщик работ, услуг, при равенстве условных цен отечественных </w:t>
      </w:r>
      <w:r>
        <w:rPr>
          <w:spacing w:val="-2"/>
          <w:sz w:val="24"/>
          <w:szCs w:val="24"/>
        </w:rPr>
        <w:t>поставщиков работ, услуг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признается отечественный </w:t>
      </w:r>
      <w:r>
        <w:rPr>
          <w:sz w:val="24"/>
          <w:szCs w:val="24"/>
        </w:rPr>
        <w:t>поставщик работ, услуг, имеющий больший опыт работы на рынке закупаемых работ, услуг, являющихся предметом тендера.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45. Ценовые предложения участников тендера должны быть выражены тенге.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46. Оценка и сопоставление способом балльной оценки производится по следующим критериям: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158"/>
        <w:gridCol w:w="3777"/>
      </w:tblGrid>
      <w:tr w:rsidR="003F1675" w:rsidTr="003F1675">
        <w:trPr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Установление/ уменьшение баллов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Потенциальный поставщик является отечественным поставщиком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присуждение 10 баллов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Потенциальный поставщик является субъектом малого или среднего бизнеса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присуждение до 5 баллов </w:t>
            </w:r>
            <w:r>
              <w:rPr>
                <w:i/>
                <w:sz w:val="24"/>
                <w:szCs w:val="24"/>
              </w:rPr>
              <w:t>(количество присуждаемых баллов указывается в тендерной документации)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Наличие у потенциального поставщика опыта работы на рынке закупаемых товаров, работ, услуг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присуждение по 2 балла за каждые полные 2 года опыта работы, начиная с одного года, но не более 10 баллов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присуждение до 5 баллов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количество присуждаемых баллов указывается в тендерной документации)</w:t>
            </w:r>
          </w:p>
        </w:tc>
      </w:tr>
      <w:tr w:rsidR="003F1675" w:rsidTr="003F1675">
        <w:trPr>
          <w:trHeight w:val="1270"/>
          <w:jc w:val="center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  <w:szCs w:val="24"/>
              </w:rPr>
              <w:t xml:space="preserve">Потенциальный поставщик не является непосредственным </w:t>
            </w:r>
            <w:r>
              <w:rPr>
                <w:sz w:val="24"/>
                <w:szCs w:val="24"/>
              </w:rPr>
              <w:t>производителем закупаемого Заказчиком товара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уменьшение до 10 баллов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количество присуждаемых баллов указывается в тендерной документации)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Потенциальный поставщик предложил лучшие технические, качественные и функциональные характеристики закупаемых товаров, работ, услуг по сравнению с характеристиками, указанными в тендерной документации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 xml:space="preserve">присуждение до 5 баллов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количество присуждаемых баллов указывается в тендерной документации)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Казахстанское содержание потенциального поставщика товаров, работ, услуг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</w:rPr>
              <w:t>присуждение по 1 баллу за каждые 10% казахстанского содержания</w:t>
            </w:r>
          </w:p>
        </w:tc>
      </w:tr>
      <w:tr w:rsidR="003F1675" w:rsidTr="003F1675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right="-14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Представленное потенциальным поставщиком ценовое предложение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присуждение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 баллов за самое минимальное ценовое предложение; присуждение 8 баллов за второе минимальное ценовое предложение; присуждение 6 баллов за третье минимальное ценовое предложение и т.д. Оцениваются только 5 минимальных ценовых предложений потенциальных поставщиков</w:t>
            </w:r>
          </w:p>
        </w:tc>
      </w:tr>
    </w:tbl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47. Победитель по балльной системе определяется на основании на</w:t>
      </w:r>
      <w:r w:rsidR="00613BC2">
        <w:rPr>
          <w:rFonts w:eastAsia="Times New Roman"/>
          <w:sz w:val="24"/>
          <w:szCs w:val="24"/>
          <w:lang w:val="kk-KZ"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 xml:space="preserve">большего количества набранных баллов. 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осуществления закупок товаров при равенстве набранных баллов победителем признается отечественный товаропроизводитель, при равенстве баллов отечественных </w:t>
      </w:r>
      <w:r>
        <w:rPr>
          <w:spacing w:val="-2"/>
          <w:sz w:val="24"/>
          <w:szCs w:val="24"/>
        </w:rPr>
        <w:t>товаропроизводителей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признается отечественный </w:t>
      </w:r>
      <w:r>
        <w:rPr>
          <w:sz w:val="24"/>
          <w:szCs w:val="24"/>
        </w:rPr>
        <w:t xml:space="preserve">товаропроизводитель, имеющий больший опыт работы на рынке закупаемых товаров. В случае осуществления закупок работ, услуг при равенстве набранных баллов победителем признается отечественный поставщик работ, услуг, при равенстве баллов отечественных </w:t>
      </w:r>
      <w:r>
        <w:rPr>
          <w:spacing w:val="-2"/>
          <w:sz w:val="24"/>
          <w:szCs w:val="24"/>
        </w:rPr>
        <w:t>поставщиков работ, услуг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победителем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признается отечественный </w:t>
      </w:r>
      <w:r>
        <w:rPr>
          <w:sz w:val="24"/>
          <w:szCs w:val="24"/>
        </w:rPr>
        <w:t>поставщик работ, услуг, имеющий больший опыт работы на рынке закупаемых работ, услуг, являющихся предметом тендера.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F1675" w:rsidRDefault="003F1675" w:rsidP="00630EDD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8. Подведение итогов тендера</w:t>
      </w: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48. В срок не более пятнадцати рабочих дней тендерная комиссия подводит итоги тендера, которые оформляются протоколом. Протокол об итогах тендера подписывается и полистно визируется всеми членами тендерной комисс</w:t>
      </w:r>
      <w:proofErr w:type="gramStart"/>
      <w:r>
        <w:rPr>
          <w:rFonts w:eastAsia="Times New Roman"/>
          <w:sz w:val="24"/>
          <w:szCs w:val="24"/>
          <w:lang w:eastAsia="ru-RU"/>
        </w:rPr>
        <w:t>ии и ее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секретарем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не позднее трех рабочих дней со дня окончания срока рассмотрения тендерных заявок, указанного в Протоколе вскрытия.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49. В протоколе об итогах тендера должна содержаться информация о: 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 месте и времени подведения итогов тендера; 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поступивших заявках потенциальных поставщиков на участие в тендере;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 отклоненных заявках, основаниях отклонения;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о потенциальных поставщиках, которые признаны соответствующими квалификационным требованиям, заявки которых признаны соответствующими требованиям тендерной документации;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результатах применения критериев оценки;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 итогах тендера;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сроках заключения договора о закупке в случае, если тендер состоялся;</w:t>
      </w:r>
    </w:p>
    <w:p w:rsidR="003F1675" w:rsidRDefault="003F1675" w:rsidP="003F1675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иная информация по усмотрению тендерной комиссии.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50. Тендер признается несостоявшимся в случае:</w:t>
      </w:r>
    </w:p>
    <w:p w:rsidR="003F1675" w:rsidRDefault="003F1675" w:rsidP="003F1675">
      <w:pPr>
        <w:ind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представления менее двух заявок на участие в тендере;</w:t>
      </w:r>
    </w:p>
    <w:p w:rsidR="003F1675" w:rsidRDefault="003F1675" w:rsidP="003F1675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</w:t>
      </w:r>
      <w:r>
        <w:rPr>
          <w:sz w:val="24"/>
          <w:szCs w:val="24"/>
        </w:rPr>
        <w:t>в случае признания соответствия квалификационным требованиям и требованиям тендерной документации менее двух потенциальных поставщиков, чьи ценовые предложения не превышают сумму, выделенную для закупки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3F1675" w:rsidRDefault="003F1675" w:rsidP="003F1675">
      <w:pPr>
        <w:tabs>
          <w:tab w:val="left" w:pos="1134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в случае уклонения победителя тендера от заключения договора о закупках в сроки, установленные Правилами.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51. Организатор закупок не позднее 3 (трех) рабочих дней со дня подписания протокола об итогах тендера: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направляет победителю уведомление;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публикует протокол об итогах открытого тендера на Интернет-ресурсе Заказчика.</w:t>
      </w:r>
    </w:p>
    <w:p w:rsidR="003F1675" w:rsidRDefault="003F1675" w:rsidP="003F1675">
      <w:pPr>
        <w:ind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52. Организатор закупок не позднее 3 (трех) рабочих дней со дня получения письменного запроса потенциального поставщика, сведения о котором внесены в журнал регистрации заявок, должен представить ему на безвозмездной основе копию протокола об итогах тендера.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53. В случае обнаружения нарушений в проведенном открытом тендере тендерная комиссия до момента заключения договора вправе пересмотреть итоги закупок. В случае обнаружения представления потенциальным поставщиком/поставщиком недостоверной информации по квалификационным требованиям Организатор закупок вправе требовать расторжения договора о закупках и возмещения убытков, которые потенциальный поставщик (поставщик обязан возместить).</w:t>
      </w:r>
    </w:p>
    <w:p w:rsidR="003F1675" w:rsidRDefault="003F1675" w:rsidP="003F1675">
      <w:pPr>
        <w:ind w:firstLine="400"/>
        <w:jc w:val="thaiDistribute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9. Заключение договора о закупках по итогам тендера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54. Договор о закупках, заключается в сроки, указанные в протоколе об итогах тендера.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55. Поставщик в течение 10 (десяти) рабочих дней со дня заключения Договора о закупках вносит обеспечение исполнения договора в размере, указанном в преамбуле Тендерной документации, путем перечисления гарантийного денежного взноса на банковский счет Заказчика или предоставления банковской гарантии</w:t>
      </w:r>
      <w:r w:rsidR="00043BA4">
        <w:rPr>
          <w:rFonts w:eastAsia="Times New Roman"/>
          <w:sz w:val="24"/>
          <w:szCs w:val="24"/>
          <w:lang w:val="kk-KZ" w:eastAsia="ru-RU"/>
        </w:rPr>
        <w:t xml:space="preserve"> </w:t>
      </w:r>
      <w:r w:rsidR="00043BA4">
        <w:rPr>
          <w:rFonts w:eastAsia="Times New Roman"/>
          <w:sz w:val="24"/>
          <w:szCs w:val="24"/>
          <w:lang w:eastAsia="ru-RU"/>
        </w:rPr>
        <w:t>(в случае если предусмотрено в преамбуле тендерной документации)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56. Заказчик возвращает внесенное обеспечение исполнения договора о закупках поставщику в течение 5 (пяти) рабочих дней с момента полного и надлежащего исполнения им своих обязательств по договору о закупках, либо в срок, указанный в договоре о закупках.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57. В случае если потенциальный поставщик в сроки, установленные </w:t>
      </w:r>
      <w:hyperlink r:id="rId14" w:history="1">
        <w:r>
          <w:rPr>
            <w:rStyle w:val="a3"/>
            <w:bCs/>
            <w:sz w:val="24"/>
            <w:szCs w:val="24"/>
          </w:rPr>
          <w:t>протоколом</w:t>
        </w:r>
      </w:hyperlink>
      <w:r>
        <w:rPr>
          <w:rFonts w:eastAsia="Times New Roman"/>
          <w:sz w:val="24"/>
          <w:szCs w:val="24"/>
          <w:lang w:eastAsia="ru-RU"/>
        </w:rPr>
        <w:t xml:space="preserve"> об итогах тендера, не представил Заказчику подписанный договор о закупках или, заключив договор о закупках,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58. В случае признания потенциального поставщика, </w:t>
      </w:r>
      <w:proofErr w:type="gramStart"/>
      <w:r>
        <w:rPr>
          <w:rFonts w:eastAsia="Times New Roman"/>
          <w:sz w:val="24"/>
          <w:szCs w:val="24"/>
          <w:lang w:eastAsia="ru-RU"/>
        </w:rPr>
        <w:t>уклонившимся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от заключения Договора о закупках, Организатор закупок: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удерживает внесенное им обеспечение заявки на участие в тендере;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сведения о таком потенциальном поставщике вносит в Перечень ненадежных поставщиков;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3) вправе обратиться с предложением о заключении договора к участнику тендера, условная цена заявки которого оказалась меньшей после условной цены победителя тендера или количество набранных баллов оказались наименьшими после набранных баллов победителя тендера.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10. Разъяснение положения Тендерной документации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Дата, время и место проведения встречи указаны в Тендерной документации.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итогам встречи с участниками тендера секретарь тендерной комиссии оформляет протокол, который должен содержать: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наименование, юридический адрес, контактные телефоны участников тендера и их уполномоченных представителей с указанием фамилий, имен, отчеств, присутствовавших на встрече на основании документов, подтверждающих право представителя потенциального поставщика участвовать во встрече;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2) информацию о членах тендерной комиссии с указанием должности и фамилий, имен, отчеств, участвовавших </w:t>
      </w:r>
      <w:proofErr w:type="gramStart"/>
      <w:r>
        <w:rPr>
          <w:rFonts w:eastAsia="Times New Roman"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встрече;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3) затронутые вопросы и ответы на них в рамках тендерной документации;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4) сведения о необходимости внесения изменений и/или дополнений в тендерную документацию.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Протокол подписывается членами тендерной комиссии, присутствовавшими на встрече, и в течение 2 (двух) рабочих дней направляется всем потенциальным поставщикам, получившим тендерную документацию.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60. 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7 (семи) календарных дней до истечения окончательного срока приема заявок.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Организатор закупок обязан не позднее 3 (трех) рабочих дней с момента поступления запроса ответить на него и без указания на то, от кого поступил запрос, направить данное разъяснение всем потенциальным поставщикам, получившим тендерную документацию.</w:t>
      </w:r>
    </w:p>
    <w:p w:rsidR="003F1675" w:rsidRDefault="003F1675" w:rsidP="003F1675">
      <w:pPr>
        <w:ind w:firstLine="40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11. Изменение Тендерной документации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61. 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При этом окончательный срок предоставления заявок продлевается не менее чем на 10 (десять) календарных дней. Об изменениях и дополнениях Тендерной документации и измененном сроке представления заявок Организатор закупок уведомляется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документацию.</w:t>
      </w:r>
    </w:p>
    <w:p w:rsidR="003F1675" w:rsidRDefault="003F1675" w:rsidP="003F1675">
      <w:pPr>
        <w:ind w:firstLine="400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12. Продление срока подачи заявок</w:t>
      </w:r>
    </w:p>
    <w:p w:rsidR="003F1675" w:rsidRDefault="003F1675" w:rsidP="003F1675">
      <w:pPr>
        <w:ind w:firstLine="4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62. До истечения окончательного срока представления заявок на участие в тендере тендерная комиссия вправе продлить окончательный срок представления заявок на любой срок, не превышающий 30 (тридцати) календарных дней. </w:t>
      </w:r>
    </w:p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Уведомление о продлении окончательного срока представления заявок на участие в тендере незамедлительно и одновременно направляется Организатором закупок всем потенциальным поставщикам, получившим тендерную документацию. </w:t>
      </w:r>
    </w:p>
    <w:p w:rsidR="003F1675" w:rsidRDefault="003F1675" w:rsidP="00947926">
      <w:pPr>
        <w:ind w:firstLine="4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3F1675" w:rsidRDefault="003F1675" w:rsidP="003F1675">
      <w:pPr>
        <w:ind w:left="4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F1675" w:rsidRDefault="001475A6" w:rsidP="003F16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1675">
        <w:rPr>
          <w:sz w:val="24"/>
          <w:szCs w:val="24"/>
        </w:rPr>
        <w:t>тендерной документации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3F1675" w:rsidRDefault="003F1675" w:rsidP="003F1675">
      <w:pPr>
        <w:ind w:firstLine="85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тендере</w:t>
      </w:r>
    </w:p>
    <w:p w:rsidR="003F1675" w:rsidRDefault="003F1675" w:rsidP="003F1675">
      <w:pPr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(для юридических лиц)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Кому _____________________________________________________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организатора закупок)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От кого _________________________________________________________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потенциального поставщика)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 юридическом лице, претендующем на участие в тендере (потенциальном поставщике):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3855"/>
      </w:tblGrid>
      <w:tr w:rsidR="003F1675" w:rsidTr="003F1675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Юридический, почтовый адрес и контактные телефоны, потенциального поставщика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3F1675" w:rsidTr="003F1675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Банковские реквизиты юридического лица (РНН, БИК, ИИК),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3F1675" w:rsidTr="003F1675"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первого руководителя юридического лица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2. ___________________ (указывается наименование юридического лица) настоящей заявкой выражает желание принять участие в закупках способом открытого тендера (указать наименование тендера) в качестве потенциального поставщика и выражает согласие осуществить (поставку товар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выполнение работ, оказание услуг - указать необходимое) в соответствии с требованиями и условиями, предусмотренными тендерной документацией.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Настоящим также выражается согласие потенциально</w:t>
      </w:r>
      <w:r w:rsidR="009A129B">
        <w:rPr>
          <w:sz w:val="24"/>
          <w:szCs w:val="24"/>
          <w:lang w:val="kk-KZ"/>
        </w:rPr>
        <w:t>го</w:t>
      </w:r>
      <w:r>
        <w:rPr>
          <w:sz w:val="24"/>
          <w:szCs w:val="24"/>
        </w:rPr>
        <w:t xml:space="preserve"> поставщика на расторжение в порядке, установленном Правилами осуществления закупок товаров, работ услуг акционерным обществом «Национальная компания «Социально-предпринимательская корпорация «</w:t>
      </w:r>
      <w:proofErr w:type="spellStart"/>
      <w:r>
        <w:rPr>
          <w:sz w:val="24"/>
          <w:szCs w:val="24"/>
        </w:rPr>
        <w:t>Ерт</w:t>
      </w:r>
      <w:proofErr w:type="spellEnd"/>
      <w:r>
        <w:rPr>
          <w:sz w:val="24"/>
          <w:szCs w:val="24"/>
          <w:lang w:val="kk-KZ"/>
        </w:rPr>
        <w:t>іс</w:t>
      </w:r>
      <w:r>
        <w:rPr>
          <w:sz w:val="24"/>
          <w:szCs w:val="24"/>
        </w:rPr>
        <w:t>», договора о закупках (товар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работ, услуг - указать необходимое).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Потенциальный поставщик подтверждает, что он ознакомлен с Тендерной документацией, Правилами осуществления закупок товаров, работ, услуг акционерным обществом «Национальная компания «Социально-предпринимательская корпорация «</w:t>
      </w:r>
      <w:proofErr w:type="spellStart"/>
      <w:r>
        <w:rPr>
          <w:sz w:val="24"/>
          <w:szCs w:val="24"/>
        </w:rPr>
        <w:t>Ерт</w:t>
      </w:r>
      <w:proofErr w:type="spellEnd"/>
      <w:r>
        <w:rPr>
          <w:sz w:val="24"/>
          <w:szCs w:val="24"/>
          <w:lang w:val="kk-KZ"/>
        </w:rPr>
        <w:t>іс</w:t>
      </w:r>
      <w:r>
        <w:rPr>
          <w:sz w:val="24"/>
          <w:szCs w:val="24"/>
        </w:rPr>
        <w:t>»,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(поставляемого това</w:t>
      </w:r>
      <w:proofErr w:type="gramStart"/>
      <w:r>
        <w:rPr>
          <w:sz w:val="24"/>
          <w:szCs w:val="24"/>
        </w:rPr>
        <w:t>р(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выполняемых работ, оказываемых услуг - указать необходимое), соблюдении им авторских и смежных прав, а также иных ограничений, предусмотренных действующим законодательством Республики Казахстан и Правилами осуществления закупок товаров, работ, услуг акционерным обществом «Национальная компания «Социально-предпринимательская корпорация «</w:t>
      </w:r>
      <w:proofErr w:type="spellStart"/>
      <w:r>
        <w:rPr>
          <w:sz w:val="24"/>
          <w:szCs w:val="24"/>
        </w:rPr>
        <w:t>Ерт</w:t>
      </w:r>
      <w:proofErr w:type="spellEnd"/>
      <w:r>
        <w:rPr>
          <w:sz w:val="24"/>
          <w:szCs w:val="24"/>
          <w:lang w:val="kk-KZ"/>
        </w:rPr>
        <w:t>і</w:t>
      </w:r>
      <w:proofErr w:type="gramStart"/>
      <w:r>
        <w:rPr>
          <w:sz w:val="24"/>
          <w:szCs w:val="24"/>
          <w:lang w:val="kk-KZ"/>
        </w:rPr>
        <w:t>с</w:t>
      </w:r>
      <w:proofErr w:type="gramEnd"/>
      <w:r>
        <w:rPr>
          <w:sz w:val="24"/>
          <w:szCs w:val="24"/>
        </w:rPr>
        <w:t>»,.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Потенциальный поставщик принимает на себя полную ответственность за представление в данной заявке па участие в тендере и прилагаемых к ней документах таких недостоверных сведений.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Настоящая тендерная заявка действует в течение ____ дней.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случае признания нашей тендерной заявки выигравшей, мы внесем обеспечение исполнения договора о закупках на сумму, составляющую ___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До момента заключения договора о закупках настоящая заявка на участие в тендере вместе с Вашим уведомлением о признании ее выигравшей будет </w:t>
      </w:r>
      <w:proofErr w:type="gramStart"/>
      <w:r>
        <w:rPr>
          <w:sz w:val="24"/>
          <w:szCs w:val="24"/>
        </w:rPr>
        <w:t>выполнять роль</w:t>
      </w:r>
      <w:proofErr w:type="gramEnd"/>
      <w:r>
        <w:rPr>
          <w:sz w:val="24"/>
          <w:szCs w:val="24"/>
        </w:rPr>
        <w:t xml:space="preserve"> обязательного договора между нами.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___________________/________________________/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(Должность, Ф.И.О. первого руководителя юридического лица - потенциального поставщика и его подпись)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заполнения ____________________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М.П.</w:t>
      </w:r>
    </w:p>
    <w:p w:rsidR="003F1675" w:rsidRDefault="003F1675" w:rsidP="003F1675">
      <w:pPr>
        <w:ind w:left="6948" w:firstLine="851"/>
        <w:jc w:val="center"/>
        <w:rPr>
          <w:sz w:val="24"/>
          <w:szCs w:val="24"/>
        </w:rPr>
      </w:pPr>
    </w:p>
    <w:p w:rsidR="003F1675" w:rsidRDefault="003F1675" w:rsidP="003F1675">
      <w:pPr>
        <w:ind w:left="6948" w:firstLine="851"/>
        <w:jc w:val="center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  <w:lang w:val="kk-KZ"/>
        </w:rPr>
      </w:pPr>
    </w:p>
    <w:p w:rsidR="00630EDD" w:rsidRDefault="00630EDD" w:rsidP="003F1675">
      <w:pPr>
        <w:ind w:left="400"/>
        <w:jc w:val="right"/>
        <w:rPr>
          <w:sz w:val="24"/>
          <w:szCs w:val="24"/>
          <w:lang w:val="kk-KZ"/>
        </w:rPr>
      </w:pPr>
    </w:p>
    <w:p w:rsidR="00630EDD" w:rsidRDefault="00630EDD" w:rsidP="003F1675">
      <w:pPr>
        <w:ind w:left="400"/>
        <w:jc w:val="right"/>
        <w:rPr>
          <w:sz w:val="24"/>
          <w:szCs w:val="24"/>
          <w:lang w:val="kk-KZ"/>
        </w:rPr>
      </w:pPr>
    </w:p>
    <w:p w:rsidR="00630EDD" w:rsidRDefault="00630EDD" w:rsidP="003F1675">
      <w:pPr>
        <w:ind w:left="400"/>
        <w:jc w:val="right"/>
        <w:rPr>
          <w:sz w:val="24"/>
          <w:szCs w:val="24"/>
          <w:lang w:val="kk-KZ"/>
        </w:rPr>
      </w:pPr>
    </w:p>
    <w:p w:rsidR="00630EDD" w:rsidRPr="00630EDD" w:rsidRDefault="00630EDD" w:rsidP="003F1675">
      <w:pPr>
        <w:ind w:left="400"/>
        <w:jc w:val="right"/>
        <w:rPr>
          <w:sz w:val="24"/>
          <w:szCs w:val="24"/>
          <w:lang w:val="kk-KZ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231430" w:rsidRDefault="00231430" w:rsidP="003F1675">
      <w:pPr>
        <w:ind w:left="400"/>
        <w:jc w:val="right"/>
        <w:rPr>
          <w:sz w:val="24"/>
          <w:szCs w:val="24"/>
        </w:rPr>
      </w:pPr>
    </w:p>
    <w:p w:rsidR="00231430" w:rsidRDefault="00231430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98666A" w:rsidRDefault="0098666A" w:rsidP="003F1675">
      <w:pPr>
        <w:ind w:left="400"/>
        <w:jc w:val="right"/>
        <w:rPr>
          <w:sz w:val="24"/>
          <w:szCs w:val="24"/>
        </w:rPr>
      </w:pPr>
    </w:p>
    <w:p w:rsidR="003F1675" w:rsidRDefault="003F1675" w:rsidP="003F1675">
      <w:pPr>
        <w:ind w:left="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F1675" w:rsidRDefault="003F1675" w:rsidP="003F1675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к тендерной</w:t>
      </w:r>
    </w:p>
    <w:p w:rsidR="003F1675" w:rsidRDefault="003F1675" w:rsidP="003F1675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документации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675" w:rsidRDefault="003F1675" w:rsidP="003F1675">
      <w:pPr>
        <w:ind w:firstLine="85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на участие в тендере</w:t>
      </w:r>
    </w:p>
    <w:p w:rsidR="003F1675" w:rsidRDefault="003F1675" w:rsidP="003F1675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(для физического лица)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Кому ____________________________________________________________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организатора закупок)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 От кого __________________________________________________________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(указывается наименование потенциального поставщика)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Сведения о физическом лице, претендующем на участие в тендере (потенциальном поставщике):</w:t>
      </w:r>
    </w:p>
    <w:tbl>
      <w:tblPr>
        <w:tblW w:w="98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3"/>
        <w:gridCol w:w="2340"/>
      </w:tblGrid>
      <w:tr w:rsidR="003F1675" w:rsidTr="003F1675">
        <w:trPr>
          <w:trHeight w:val="623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1675" w:rsidTr="003F1675">
        <w:trPr>
          <w:trHeight w:val="505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 удостоверяющего личность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1675" w:rsidTr="003F1675">
        <w:trPr>
          <w:trHeight w:val="292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1675" w:rsidTr="003F1675">
        <w:trPr>
          <w:trHeight w:val="600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1675" w:rsidTr="003F1675">
        <w:trPr>
          <w:trHeight w:val="1166"/>
          <w:jc w:val="center"/>
        </w:trPr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 о регистрации, патента либо иного документа, дающего право на занятие предпринимательской деятельностью, соответствующее предмету тендера, в соответствии с законодательством Республики Казахстан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1675" w:rsidTr="003F1675">
        <w:trPr>
          <w:trHeight w:val="876"/>
          <w:jc w:val="center"/>
        </w:trPr>
        <w:tc>
          <w:tcPr>
            <w:tcW w:w="75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физического лица - потенциального поставщика (включая полное наименование банка или его филиала, РНН, БИК, ИИК и адрес)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3F1675" w:rsidTr="003F1675">
        <w:trPr>
          <w:trHeight w:val="65"/>
          <w:jc w:val="center"/>
        </w:trPr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spacing w:line="6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F1675" w:rsidRDefault="003F1675">
            <w:pPr>
              <w:spacing w:line="65" w:lineRule="atLeast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2. __________ (указывается Ф.И.О. физического лица) настоящей заявкой выражает желание принять участие в закупках способом тендера (указать наименование тендера) в качестве потенциального поставщика и выражает согласие осуществить (поставку товар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выполнение работ, оказание услуг - указать необходимое) в соответствии с требованиями и условиями, предусмотренными тендерной документацией.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Настоящим также выражается согласие потенциального поставщика на расторжение в порядке, установленном Правилами осуществления закупок товаров, работ, услуг акционерным обществом «Национальная компания  «Социально-предпринимательская корпорация «Ер</w:t>
      </w:r>
      <w:r>
        <w:rPr>
          <w:sz w:val="24"/>
          <w:szCs w:val="24"/>
          <w:lang w:val="kk-KZ"/>
        </w:rPr>
        <w:t>тіс</w:t>
      </w:r>
      <w:r>
        <w:rPr>
          <w:sz w:val="24"/>
          <w:szCs w:val="24"/>
        </w:rPr>
        <w:t>», договора о закупках (товар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работ, услуг указать необходимое).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Потенциальный поставщик подтверждает, что он ознакомлен с Тендерной документацией, Правилами осуществления закупок товаров, работ, услуг акционерным обществом «Национальная компания  «Социально-предпринимательская корпорация «Ер</w:t>
      </w:r>
      <w:r>
        <w:rPr>
          <w:sz w:val="24"/>
          <w:szCs w:val="24"/>
          <w:lang w:val="kk-KZ"/>
        </w:rPr>
        <w:t>тіс</w:t>
      </w:r>
      <w:r>
        <w:rPr>
          <w:sz w:val="24"/>
          <w:szCs w:val="24"/>
        </w:rPr>
        <w:t>»  и осведомлен об ответственности за предоставление организатору закупок и тендерной комиссии недостоверных сведений о своей правомочности, квалификации, качественных и иных характеристиках (поставляемого това</w:t>
      </w:r>
      <w:proofErr w:type="gramStart"/>
      <w:r>
        <w:rPr>
          <w:sz w:val="24"/>
          <w:szCs w:val="24"/>
        </w:rPr>
        <w:t>р(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выполняемых работ, оказываемых услуг - указать необходимое), соблюдении им авторских и смежных прав, а также иных ограничений, предусмотренных действующим законодательством Республики Казахстан и Правилами осуществления закупок товаров, работ, услуг акционерным обществом «Национальная компания  «Социально-предпринимательская корпорация «Ер</w:t>
      </w:r>
      <w:r>
        <w:rPr>
          <w:sz w:val="24"/>
          <w:szCs w:val="24"/>
          <w:lang w:val="kk-KZ"/>
        </w:rPr>
        <w:t>ті</w:t>
      </w:r>
      <w:proofErr w:type="gramStart"/>
      <w:r>
        <w:rPr>
          <w:sz w:val="24"/>
          <w:szCs w:val="24"/>
          <w:lang w:val="kk-KZ"/>
        </w:rPr>
        <w:t>с</w:t>
      </w:r>
      <w:proofErr w:type="gramEnd"/>
      <w:r>
        <w:rPr>
          <w:sz w:val="24"/>
          <w:szCs w:val="24"/>
        </w:rPr>
        <w:t>».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Потенциальный поставщик принимает </w:t>
      </w:r>
      <w:proofErr w:type="gramStart"/>
      <w:r>
        <w:rPr>
          <w:sz w:val="24"/>
          <w:szCs w:val="24"/>
        </w:rPr>
        <w:t>на себя полную ответственность за представление в данной заявке на участие в тендере</w:t>
      </w:r>
      <w:proofErr w:type="gramEnd"/>
      <w:r>
        <w:rPr>
          <w:sz w:val="24"/>
          <w:szCs w:val="24"/>
        </w:rPr>
        <w:t xml:space="preserve"> и прилагаемых к ней документах таких недостоверных сведений.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Настоящая тендерная заявка действует в течение _____ дней.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В случае признания нашей тендерной заявки выигравшей, мы внесем обеспечение исполнения договора о закупках на сумму, составляющую _____ процента от общей суммы договора (указывается, если внесение обеспечения исполнения договора было предусмотрено в тендерной документации).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До момента заключения договора о закупках настоящая заявка на участие в тендере имеете с Вашим уведомлением о признании ее выигравшей будет </w:t>
      </w:r>
      <w:proofErr w:type="gramStart"/>
      <w:r>
        <w:rPr>
          <w:sz w:val="24"/>
          <w:szCs w:val="24"/>
        </w:rPr>
        <w:t>выполнять роль</w:t>
      </w:r>
      <w:proofErr w:type="gramEnd"/>
      <w:r>
        <w:rPr>
          <w:sz w:val="24"/>
          <w:szCs w:val="24"/>
        </w:rPr>
        <w:t xml:space="preserve"> обязательного договора между нами.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3F1675" w:rsidRDefault="003F1675" w:rsidP="003F167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________________________/ ________________/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(Ф.И.О. физического лица - потенциального поставщика и его подпись)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b/>
          <w:bCs/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_________________</w:t>
      </w: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630EDD" w:rsidRDefault="00630EDD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630EDD" w:rsidRDefault="00630EDD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630EDD" w:rsidRDefault="00630EDD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630EDD" w:rsidRPr="00630EDD" w:rsidRDefault="00630EDD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3F1675" w:rsidRDefault="001475A6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</w:t>
      </w:r>
      <w:r w:rsidR="003F1675">
        <w:rPr>
          <w:rFonts w:eastAsia="Times New Roman"/>
          <w:sz w:val="24"/>
          <w:szCs w:val="24"/>
          <w:lang w:eastAsia="ru-RU"/>
        </w:rPr>
        <w:t xml:space="preserve"> тендерной документации</w:t>
      </w: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Ценовое предложение</w:t>
      </w:r>
    </w:p>
    <w:p w:rsidR="003F1675" w:rsidRDefault="003F1675" w:rsidP="003F1675">
      <w:pPr>
        <w:ind w:firstLine="4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потенциального поставщика</w:t>
      </w:r>
    </w:p>
    <w:p w:rsidR="003F1675" w:rsidRDefault="003F1675" w:rsidP="003F1675">
      <w:pPr>
        <w:ind w:firstLine="40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</w:t>
      </w:r>
    </w:p>
    <w:p w:rsidR="003F1675" w:rsidRDefault="003F1675" w:rsidP="003F1675">
      <w:pPr>
        <w:ind w:firstLine="400"/>
        <w:jc w:val="center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(указывается наименование потенциального поставщика)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043"/>
        <w:gridCol w:w="2257"/>
        <w:gridCol w:w="1442"/>
        <w:gridCol w:w="1654"/>
        <w:gridCol w:w="1405"/>
        <w:gridCol w:w="1148"/>
      </w:tblGrid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Количество, объем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Цена за единицу*, тенге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Общая цена*, тенге </w:t>
            </w: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1675" w:rsidTr="003F167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675" w:rsidRDefault="003F167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F1675" w:rsidRDefault="003F1675" w:rsidP="003F167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>
        <w:rPr>
          <w:rFonts w:eastAsia="Times New Roman"/>
          <w:sz w:val="24"/>
          <w:szCs w:val="24"/>
          <w:lang w:eastAsia="ru-RU"/>
        </w:rPr>
        <w:t>* Цена за единицу и общая цена должны быть рассчитаны на условиях поставки товара, выполнения работ, оказания услуг в пункте назначения и в</w:t>
      </w:r>
      <w:r>
        <w:rPr>
          <w:sz w:val="24"/>
          <w:szCs w:val="24"/>
        </w:rPr>
        <w:t xml:space="preserve">ключать все расходы потенциального поставщика на транспортировку, страхование, уплату таможенныхпошлин, НДС и других налогов, платежей и сборов, стоимость комплектующих деталей и обязательных запасных частей, обслуживания в течение начального срока эксплуатации на единицу измерения, другие расходы и пересмотру не подлежат.  </w:t>
      </w:r>
      <w:proofErr w:type="gramEnd"/>
    </w:p>
    <w:p w:rsidR="003F1675" w:rsidRDefault="003F1675" w:rsidP="003F167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Потенциальный поставщик вправе указать другие расходы, в том числе: размер скидки, в случае ее представления.</w:t>
      </w:r>
    </w:p>
    <w:p w:rsidR="003F1675" w:rsidRDefault="003F1675" w:rsidP="003F1675">
      <w:pPr>
        <w:ind w:firstLine="709"/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Мы согласны с Вашими условиями платежа, оговоренными в тендерной документации. </w:t>
      </w:r>
    </w:p>
    <w:p w:rsidR="003F1675" w:rsidRDefault="003F1675" w:rsidP="003F1675">
      <w:pPr>
        <w:ind w:firstLine="709"/>
        <w:jc w:val="thaiDistribute"/>
        <w:rPr>
          <w:sz w:val="24"/>
          <w:szCs w:val="24"/>
        </w:rPr>
      </w:pPr>
      <w:r>
        <w:rPr>
          <w:sz w:val="24"/>
          <w:szCs w:val="24"/>
        </w:rPr>
        <w:t>Потенциальный поставщик вправе указать альтернативные условия платежа и/или ценовую скидку.</w:t>
      </w:r>
    </w:p>
    <w:p w:rsidR="003F1675" w:rsidRDefault="003F1675" w:rsidP="003F1675">
      <w:pPr>
        <w:ind w:firstLine="709"/>
        <w:jc w:val="thaiDistribute"/>
        <w:rPr>
          <w:sz w:val="24"/>
          <w:szCs w:val="24"/>
        </w:rPr>
      </w:pPr>
      <w:r>
        <w:rPr>
          <w:sz w:val="24"/>
          <w:szCs w:val="24"/>
        </w:rPr>
        <w:t>При этом общая цена закупаемых товаров, работ, услуг будет рассчитана организатором закупок с учетом скидки.</w:t>
      </w:r>
    </w:p>
    <w:p w:rsidR="003F1675" w:rsidRDefault="003F1675" w:rsidP="003F1675">
      <w:pPr>
        <w:ind w:firstLine="709"/>
        <w:jc w:val="thaiDistribute"/>
        <w:rPr>
          <w:sz w:val="24"/>
          <w:szCs w:val="24"/>
        </w:rPr>
      </w:pPr>
    </w:p>
    <w:p w:rsidR="003F1675" w:rsidRDefault="003F1675" w:rsidP="003F1675">
      <w:pPr>
        <w:ind w:firstLine="400"/>
        <w:jc w:val="thaiDistribute"/>
        <w:rPr>
          <w:sz w:val="24"/>
          <w:szCs w:val="24"/>
        </w:rPr>
      </w:pPr>
      <w:r>
        <w:rPr>
          <w:sz w:val="24"/>
          <w:szCs w:val="24"/>
        </w:rPr>
        <w:t>___________          ______________________________</w:t>
      </w:r>
    </w:p>
    <w:p w:rsidR="003F1675" w:rsidRDefault="003F1675" w:rsidP="003F1675">
      <w:pPr>
        <w:ind w:firstLine="400"/>
        <w:jc w:val="thaiDistribute"/>
        <w:rPr>
          <w:sz w:val="24"/>
          <w:szCs w:val="24"/>
        </w:rPr>
      </w:pPr>
      <w:r>
        <w:rPr>
          <w:sz w:val="24"/>
          <w:szCs w:val="24"/>
        </w:rPr>
        <w:t> (Подпись)              (Должность, фамилия, имя, отчество)</w:t>
      </w:r>
    </w:p>
    <w:p w:rsidR="003F1675" w:rsidRDefault="003F1675" w:rsidP="003F1675">
      <w:pPr>
        <w:ind w:firstLine="400"/>
        <w:jc w:val="thaiDistribute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F1675" w:rsidRDefault="003F1675" w:rsidP="003F1675">
      <w:pPr>
        <w:ind w:firstLine="400"/>
        <w:jc w:val="thaiDistribute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1675" w:rsidRDefault="003F1675" w:rsidP="00947926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 </w:t>
      </w: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630EDD" w:rsidRPr="00630EDD" w:rsidRDefault="00630EDD" w:rsidP="003F1675">
      <w:pPr>
        <w:ind w:firstLine="400"/>
        <w:jc w:val="right"/>
        <w:rPr>
          <w:rFonts w:eastAsia="Times New Roman"/>
          <w:sz w:val="24"/>
          <w:szCs w:val="24"/>
          <w:lang w:val="kk-KZ"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98666A" w:rsidRDefault="0098666A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4</w:t>
      </w: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т</w:t>
      </w:r>
      <w:r w:rsidR="001475A6">
        <w:rPr>
          <w:rFonts w:eastAsia="Times New Roman"/>
          <w:sz w:val="24"/>
          <w:szCs w:val="24"/>
          <w:lang w:eastAsia="ru-RU"/>
        </w:rPr>
        <w:t>ендерной</w:t>
      </w:r>
      <w:r>
        <w:rPr>
          <w:rFonts w:eastAsia="Times New Roman"/>
          <w:sz w:val="24"/>
          <w:szCs w:val="24"/>
          <w:lang w:eastAsia="ru-RU"/>
        </w:rPr>
        <w:t xml:space="preserve">  документации</w:t>
      </w: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Банковская гарантия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Наименование банка_______________________________________________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(наименование и реквизиты банка)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Кому____________________________________________________________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   (наименование и реквизиты организатора закупок)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Гарантийное обязательство №_______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F1675" w:rsidTr="003F167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«___»_________ _____________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(местонахождение)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Мы были проинформированы, что__________________________________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   (наименование потенциального поставщика)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дальнейшем «Поставщик», принимает участие в тендере/закупках способом запроса ценовых предложений по закупке _______________________________,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организованном____________________________________________________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   (наименование организатора закупок)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 готов осуществить поставку товара (выполнить работу, оказать услугу)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 на общую сумму _______ тенге.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(наименование и объем товаров, работ и услуг)                       (прописью)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ab/>
        <w:t>Тендерной документацией/условиями закупок способом запроса ценовых предложений от «___»__________ _____ г. по проведению вышеназванных закупок предусмотрено внесение потенциальными поставщиками обеспечения тендерной заявки/ценового предложения в виде банковской гарантии.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ab/>
        <w:t>В связи с этим мы ______________________ настоящим берем на себя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(наименование банка)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безотзывное обязательство выплатить Вам по Вашему требованию сумму, равную___________________________________________________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                            (сумма в цифрах и прописью)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отозвал или изменил тендерную заявку/ценовое предложение после истечения окончательного срока представления тендерных заявок/ценовых предложений;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не подписал, в установленные сроки, договор о закупках;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не внес обеспечение исполнения договора о закупках после подписания договора о закупках в форме, объеме и на условиях, предусмотренных в тендерной документации/ условиях закупок.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Данное гарантийное обязательство вступает в силу со дня вскрытия конвертов с тендерными заявками/ценовыми предложениями.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proofErr w:type="gramStart"/>
      <w:r>
        <w:rPr>
          <w:rFonts w:eastAsia="Times New Roman"/>
          <w:sz w:val="24"/>
          <w:szCs w:val="24"/>
          <w:lang w:eastAsia="ru-RU"/>
        </w:rPr>
        <w:t>Данное гарантийное обязательство действует до окончательного срока действия тендерной заявки/ценового предложения Поставщика на участие в тендере/закупках способом запроса ценовых предложений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заявки/ценового предложения продлен, то данное гарантийное обязательство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продлевается на такой же срок.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tbl>
      <w:tblPr>
        <w:tblW w:w="50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824"/>
      </w:tblGrid>
      <w:tr w:rsidR="003F1675" w:rsidTr="003F1675">
        <w:trPr>
          <w:trHeight w:val="525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F1675" w:rsidRDefault="003F1675">
            <w:pPr>
              <w:ind w:firstLine="400"/>
              <w:jc w:val="thaiDistribut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F1675" w:rsidRDefault="003F1675">
            <w:pPr>
              <w:ind w:firstLine="40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и адрес</w:t>
            </w:r>
          </w:p>
        </w:tc>
      </w:tr>
    </w:tbl>
    <w:p w:rsidR="001475A6" w:rsidRDefault="001475A6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1475A6" w:rsidRDefault="001475A6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</w:p>
    <w:p w:rsidR="003F1675" w:rsidRPr="00C26CE9" w:rsidRDefault="00C26CE9" w:rsidP="003F1675">
      <w:pPr>
        <w:ind w:firstLine="400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kk-KZ"/>
        </w:rPr>
        <w:t>5</w:t>
      </w:r>
    </w:p>
    <w:p w:rsidR="003F1675" w:rsidRDefault="001475A6" w:rsidP="003F1675">
      <w:pPr>
        <w:ind w:firstLine="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1675">
        <w:rPr>
          <w:sz w:val="24"/>
          <w:szCs w:val="24"/>
        </w:rPr>
        <w:t>тендерной документации</w:t>
      </w:r>
    </w:p>
    <w:p w:rsidR="003F1675" w:rsidRDefault="003F1675" w:rsidP="003F1675">
      <w:pPr>
        <w:ind w:firstLine="400"/>
        <w:jc w:val="righ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8666A" w:rsidRDefault="0098666A" w:rsidP="003F167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98666A" w:rsidRDefault="0098666A" w:rsidP="003F1675">
      <w:pPr>
        <w:ind w:firstLine="709"/>
        <w:jc w:val="center"/>
        <w:rPr>
          <w:b/>
          <w:bCs/>
          <w:color w:val="000000"/>
          <w:sz w:val="24"/>
          <w:szCs w:val="24"/>
        </w:rPr>
      </w:pPr>
    </w:p>
    <w:p w:rsidR="003F1675" w:rsidRDefault="003F1675" w:rsidP="003F1675">
      <w:pPr>
        <w:ind w:firstLine="709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Сведения о квалификации</w:t>
      </w:r>
    </w:p>
    <w:p w:rsidR="003F1675" w:rsidRDefault="003F1675" w:rsidP="003F1675">
      <w:pPr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(заполняется потенциальным поставщиком при закупках товаров)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  <w:bookmarkStart w:id="0" w:name="sub1000948750"/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Наименование потенциального поставщика __________________________ ____________________________________________________________________</w:t>
      </w:r>
    </w:p>
    <w:p w:rsidR="003F1675" w:rsidRDefault="003F1675" w:rsidP="003F1675">
      <w:pPr>
        <w:ind w:firstLine="709"/>
        <w:jc w:val="both"/>
        <w:rPr>
          <w:sz w:val="24"/>
          <w:szCs w:val="24"/>
        </w:rPr>
      </w:pP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 Объем, аналогичных закупаемым на тендере, товаров, поставленных (произведенных) потенциальным поставщиком в течение последних пяти лет (при его наличии), в тенге.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2716"/>
        <w:gridCol w:w="1970"/>
        <w:gridCol w:w="2169"/>
      </w:tblGrid>
      <w:tr w:rsidR="003F1675" w:rsidTr="003F1675">
        <w:trPr>
          <w:jc w:val="center"/>
        </w:trPr>
        <w:tc>
          <w:tcPr>
            <w:tcW w:w="9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9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заказчиков и номера их телефонов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и дата поставки товара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Стоимость договора, тенге</w:t>
            </w:r>
          </w:p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(может не указываться)</w:t>
            </w:r>
          </w:p>
        </w:tc>
      </w:tr>
      <w:tr w:rsidR="003F1675" w:rsidTr="003F1675">
        <w:trPr>
          <w:jc w:val="center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675" w:rsidTr="003F1675">
        <w:trPr>
          <w:jc w:val="center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1675" w:rsidTr="003F1675">
        <w:trPr>
          <w:jc w:val="center"/>
        </w:trPr>
        <w:tc>
          <w:tcPr>
            <w:tcW w:w="9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tabs>
                <w:tab w:val="left" w:pos="254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 xml:space="preserve">Квалификация и опыт работников (указываются работники, которых потенциальный поставщик считает </w:t>
      </w:r>
      <w:r>
        <w:rPr>
          <w:sz w:val="24"/>
          <w:szCs w:val="24"/>
        </w:rPr>
        <w:t>необходимыми для исполнения обязательств по данному тендеру (лоту)</w:t>
      </w:r>
      <w:proofErr w:type="gramEnd"/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212"/>
        <w:gridCol w:w="1355"/>
        <w:gridCol w:w="1429"/>
        <w:gridCol w:w="1721"/>
        <w:gridCol w:w="1739"/>
        <w:gridCol w:w="1549"/>
      </w:tblGrid>
      <w:tr w:rsidR="003F1675" w:rsidTr="003F1675">
        <w:trPr>
          <w:jc w:val="center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 отчество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 работы в сфере поставки товаров закупаемых на данном конкурсе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Квалификация или специальность по диплому, свидетельству и другим документам об образовании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Категория, разряд, класс по специальности (при наличии)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Гражданство</w:t>
            </w:r>
          </w:p>
        </w:tc>
      </w:tr>
    </w:tbl>
    <w:p w:rsidR="003F1675" w:rsidRDefault="003F1675" w:rsidP="003F1675">
      <w:pPr>
        <w:ind w:firstLine="709"/>
        <w:jc w:val="both"/>
        <w:rPr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 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4. Сведения о доступе к финансовым ресурсам (денежные средства: собственные, кредитные и т.д.). Перечислить ниже и приложить копии подтверждающих документов __________________________________________ ____________________________________________________________________.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5. Сведения о рекомендациях. Перечислить и приложить рекомендательные письма, отзывы других юридических и физических лиц ___________________________________________________________________.</w:t>
      </w:r>
    </w:p>
    <w:bookmarkEnd w:id="0"/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Достоверность всех сведений о квалификации подтверждаю.</w:t>
      </w:r>
    </w:p>
    <w:p w:rsidR="003F1675" w:rsidRDefault="003F1675" w:rsidP="003F1675">
      <w:pPr>
        <w:ind w:firstLine="40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Подпись ________________</w:t>
      </w:r>
    </w:p>
    <w:p w:rsidR="003F1675" w:rsidRDefault="003F1675" w:rsidP="003F1675">
      <w:pPr>
        <w:ind w:firstLine="400"/>
        <w:jc w:val="right"/>
        <w:rPr>
          <w:sz w:val="24"/>
          <w:szCs w:val="24"/>
        </w:rPr>
      </w:pPr>
    </w:p>
    <w:p w:rsidR="003F1675" w:rsidRDefault="003F1675" w:rsidP="003F1675">
      <w:pPr>
        <w:ind w:firstLine="400"/>
        <w:jc w:val="right"/>
        <w:rPr>
          <w:sz w:val="24"/>
          <w:szCs w:val="24"/>
        </w:rPr>
      </w:pPr>
    </w:p>
    <w:p w:rsidR="003F1675" w:rsidRDefault="003F1675" w:rsidP="003F1675">
      <w:pPr>
        <w:ind w:firstLine="400"/>
        <w:jc w:val="right"/>
        <w:rPr>
          <w:sz w:val="24"/>
          <w:szCs w:val="24"/>
        </w:rPr>
      </w:pPr>
    </w:p>
    <w:p w:rsidR="009B4C10" w:rsidRDefault="009B4C10" w:rsidP="005D630F">
      <w:pPr>
        <w:jc w:val="right"/>
        <w:rPr>
          <w:sz w:val="24"/>
          <w:szCs w:val="24"/>
          <w:lang w:val="kk-KZ"/>
        </w:rPr>
      </w:pPr>
    </w:p>
    <w:p w:rsidR="009B4C10" w:rsidRDefault="009B4C10" w:rsidP="005D630F">
      <w:pPr>
        <w:jc w:val="right"/>
        <w:rPr>
          <w:sz w:val="24"/>
          <w:szCs w:val="24"/>
          <w:lang w:val="kk-KZ"/>
        </w:rPr>
      </w:pPr>
    </w:p>
    <w:p w:rsidR="009B4C10" w:rsidRDefault="009B4C10" w:rsidP="005D630F">
      <w:pPr>
        <w:jc w:val="right"/>
        <w:rPr>
          <w:sz w:val="24"/>
          <w:szCs w:val="24"/>
          <w:lang w:val="kk-KZ"/>
        </w:rPr>
      </w:pPr>
    </w:p>
    <w:p w:rsidR="003F1675" w:rsidRPr="00C26CE9" w:rsidRDefault="003F1675" w:rsidP="005D630F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lastRenderedPageBreak/>
        <w:t xml:space="preserve">Приложение </w:t>
      </w:r>
      <w:r w:rsidR="00C26CE9">
        <w:rPr>
          <w:sz w:val="24"/>
          <w:szCs w:val="24"/>
          <w:lang w:val="kk-KZ"/>
        </w:rPr>
        <w:t>6</w:t>
      </w:r>
    </w:p>
    <w:p w:rsidR="003F1675" w:rsidRDefault="001475A6" w:rsidP="003F1675">
      <w:pPr>
        <w:ind w:firstLine="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F1675">
        <w:rPr>
          <w:sz w:val="24"/>
          <w:szCs w:val="24"/>
        </w:rPr>
        <w:t>тендерной документации</w:t>
      </w:r>
    </w:p>
    <w:p w:rsidR="003F1675" w:rsidRDefault="003F1675" w:rsidP="003F1675">
      <w:pPr>
        <w:ind w:firstLine="40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Банковская гарантия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(форма обеспечения исполнения</w:t>
      </w:r>
      <w:proofErr w:type="gramEnd"/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договора о закупках)</w:t>
      </w: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Наименование банка: ___________________________________________</w:t>
      </w:r>
    </w:p>
    <w:p w:rsidR="003F1675" w:rsidRDefault="003F1675" w:rsidP="003F1675">
      <w:pPr>
        <w:ind w:left="4254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(наименование и реквизиты банка)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Кому: _________________________________________________________</w:t>
      </w:r>
    </w:p>
    <w:p w:rsidR="003F1675" w:rsidRDefault="003F1675" w:rsidP="003F1675">
      <w:pPr>
        <w:ind w:left="1418"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   (наименование и реквизиты </w:t>
      </w:r>
      <w:proofErr w:type="spellStart"/>
      <w:r>
        <w:rPr>
          <w:rFonts w:eastAsia="Times New Roman"/>
          <w:sz w:val="24"/>
          <w:szCs w:val="24"/>
          <w:lang w:eastAsia="ru-RU"/>
        </w:rPr>
        <w:t>Обществоа</w:t>
      </w:r>
      <w:proofErr w:type="spellEnd"/>
      <w:r>
        <w:rPr>
          <w:rFonts w:eastAsia="Times New Roman"/>
          <w:sz w:val="24"/>
          <w:szCs w:val="24"/>
          <w:lang w:eastAsia="ru-RU"/>
        </w:rPr>
        <w:t>)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</w:p>
    <w:p w:rsidR="003F1675" w:rsidRDefault="003F1675" w:rsidP="003F1675">
      <w:pPr>
        <w:ind w:firstLine="40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Гарантийное обязательство № 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F1675" w:rsidTr="003F167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__________________  </w:t>
            </w:r>
          </w:p>
          <w:p w:rsidR="003F1675" w:rsidRDefault="003F1675">
            <w:pPr>
              <w:ind w:firstLine="40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Default="003F1675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«___»___________ _____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3F1675" w:rsidRDefault="003F1675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3F1675" w:rsidRDefault="003F1675" w:rsidP="003F1675">
      <w:pPr>
        <w:ind w:firstLine="709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Принимая во внимание, что __________________________________,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                                                        (наименование поставщика)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(далее - «Поставщик»), заключил (</w:t>
      </w:r>
      <w:proofErr w:type="spellStart"/>
      <w:proofErr w:type="gramStart"/>
      <w:r>
        <w:rPr>
          <w:rFonts w:eastAsia="Times New Roman"/>
          <w:sz w:val="24"/>
          <w:szCs w:val="24"/>
          <w:lang w:eastAsia="ru-RU"/>
        </w:rPr>
        <w:t>ит</w:t>
      </w:r>
      <w:proofErr w:type="spellEnd"/>
      <w:proofErr w:type="gramEnd"/>
      <w:r>
        <w:rPr>
          <w:rFonts w:eastAsia="Times New Roman"/>
          <w:sz w:val="24"/>
          <w:szCs w:val="24"/>
          <w:lang w:eastAsia="ru-RU"/>
        </w:rPr>
        <w:t>)* договор о закупках №__ от ______ г. (далее - Договор) на поставку (выполнение, оказание)______________________ ______________________________________________________и Вами было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 (описание товаров, работ или услуг)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предусмотрено в Договоре, что Поставщик внесет обеспечение его исполнения в виде банковской гарантии на общую сумму_________ тенге, настоящим _______________________________________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(наименование банка)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 ____________________________________________________________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 (сумма в цифрах и прописью)</w:t>
      </w:r>
    </w:p>
    <w:p w:rsidR="003F1675" w:rsidRDefault="003F1675" w:rsidP="003F1675">
      <w:pPr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F1675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47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8788"/>
      </w:tblGrid>
      <w:tr w:rsidR="003F1675" w:rsidRPr="00630EDD" w:rsidTr="005D630F">
        <w:tc>
          <w:tcPr>
            <w:tcW w:w="2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Pr="00630EDD" w:rsidRDefault="003F1675" w:rsidP="001475A6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30ED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75" w:rsidRPr="00630EDD" w:rsidRDefault="001475A6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30EDD">
              <w:rPr>
                <w:rFonts w:eastAsia="Times New Roman"/>
                <w:sz w:val="24"/>
                <w:szCs w:val="24"/>
                <w:lang w:eastAsia="ru-RU"/>
              </w:rPr>
              <w:t xml:space="preserve">             Подпись печать                             </w:t>
            </w:r>
            <w:r w:rsidR="003F1675" w:rsidRPr="00630EDD">
              <w:rPr>
                <w:rFonts w:eastAsia="Times New Roman"/>
                <w:sz w:val="24"/>
                <w:szCs w:val="24"/>
                <w:lang w:eastAsia="ru-RU"/>
              </w:rPr>
              <w:t>Дата и адрес</w:t>
            </w:r>
          </w:p>
          <w:p w:rsidR="005D630F" w:rsidRPr="00630EDD" w:rsidRDefault="005D630F">
            <w:pPr>
              <w:ind w:firstLine="4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16D3A" w:rsidRPr="00630EDD" w:rsidRDefault="00D16D3A" w:rsidP="005D630F">
            <w:pPr>
              <w:pStyle w:val="3"/>
              <w:tabs>
                <w:tab w:val="left" w:pos="900"/>
                <w:tab w:val="left" w:pos="1260"/>
                <w:tab w:val="left" w:pos="5800"/>
                <w:tab w:val="right" w:pos="9070"/>
              </w:tabs>
              <w:spacing w:after="0"/>
              <w:ind w:left="4140"/>
              <w:jc w:val="center"/>
              <w:rPr>
                <w:sz w:val="24"/>
                <w:szCs w:val="24"/>
              </w:rPr>
            </w:pPr>
          </w:p>
          <w:p w:rsidR="0098635F" w:rsidRPr="00630EDD" w:rsidRDefault="0098635F" w:rsidP="005D630F">
            <w:pPr>
              <w:pStyle w:val="3"/>
              <w:tabs>
                <w:tab w:val="left" w:pos="900"/>
                <w:tab w:val="left" w:pos="1260"/>
                <w:tab w:val="left" w:pos="5800"/>
                <w:tab w:val="right" w:pos="9070"/>
              </w:tabs>
              <w:spacing w:after="0"/>
              <w:ind w:left="4140"/>
              <w:jc w:val="center"/>
              <w:rPr>
                <w:sz w:val="24"/>
                <w:szCs w:val="24"/>
                <w:lang w:val="kk-KZ"/>
              </w:rPr>
            </w:pPr>
          </w:p>
          <w:p w:rsidR="0098635F" w:rsidRPr="00630EDD" w:rsidRDefault="0098635F" w:rsidP="005D630F">
            <w:pPr>
              <w:pStyle w:val="3"/>
              <w:tabs>
                <w:tab w:val="left" w:pos="900"/>
                <w:tab w:val="left" w:pos="1260"/>
                <w:tab w:val="left" w:pos="5800"/>
                <w:tab w:val="right" w:pos="9070"/>
              </w:tabs>
              <w:spacing w:after="0"/>
              <w:ind w:left="4140"/>
              <w:jc w:val="center"/>
              <w:rPr>
                <w:sz w:val="24"/>
                <w:szCs w:val="24"/>
                <w:lang w:val="kk-KZ"/>
              </w:rPr>
            </w:pPr>
          </w:p>
          <w:p w:rsidR="0098635F" w:rsidRPr="00630EDD" w:rsidRDefault="0098635F" w:rsidP="005D630F">
            <w:pPr>
              <w:pStyle w:val="3"/>
              <w:tabs>
                <w:tab w:val="left" w:pos="900"/>
                <w:tab w:val="left" w:pos="1260"/>
                <w:tab w:val="left" w:pos="5800"/>
                <w:tab w:val="right" w:pos="9070"/>
              </w:tabs>
              <w:spacing w:after="0"/>
              <w:ind w:left="4140"/>
              <w:jc w:val="center"/>
              <w:rPr>
                <w:sz w:val="24"/>
                <w:szCs w:val="24"/>
                <w:lang w:val="kk-KZ"/>
              </w:rPr>
            </w:pPr>
          </w:p>
          <w:p w:rsidR="005D630F" w:rsidRPr="00630EDD" w:rsidRDefault="005D630F" w:rsidP="004817CB">
            <w:pPr>
              <w:tabs>
                <w:tab w:val="left" w:pos="900"/>
                <w:tab w:val="left" w:pos="1260"/>
              </w:tabs>
              <w:ind w:left="4140"/>
            </w:pPr>
          </w:p>
          <w:p w:rsidR="005D630F" w:rsidRPr="00630EDD" w:rsidRDefault="005D630F" w:rsidP="001475A6">
            <w:pPr>
              <w:pStyle w:val="Default"/>
              <w:spacing w:after="9"/>
              <w:rPr>
                <w:rFonts w:eastAsia="Times New Roman"/>
                <w:color w:val="auto"/>
                <w:lang w:eastAsia="ru-RU"/>
              </w:rPr>
            </w:pPr>
            <w:r w:rsidRPr="00630EDD">
              <w:rPr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3F1675" w:rsidRPr="00630EDD" w:rsidRDefault="003F1675" w:rsidP="003F1675">
      <w:pPr>
        <w:ind w:firstLine="400"/>
        <w:jc w:val="thaiDistribute"/>
        <w:rPr>
          <w:rFonts w:eastAsia="Times New Roman"/>
          <w:sz w:val="24"/>
          <w:szCs w:val="24"/>
          <w:lang w:eastAsia="ru-RU"/>
        </w:rPr>
      </w:pPr>
      <w:r w:rsidRPr="00630EDD">
        <w:rPr>
          <w:rFonts w:eastAsia="Times New Roman"/>
          <w:sz w:val="24"/>
          <w:szCs w:val="24"/>
          <w:lang w:eastAsia="ru-RU"/>
        </w:rPr>
        <w:t> </w:t>
      </w:r>
    </w:p>
    <w:p w:rsidR="00AC1BDB" w:rsidRPr="00630EDD" w:rsidRDefault="00AC1BDB">
      <w:pPr>
        <w:rPr>
          <w:lang w:val="kk-KZ"/>
        </w:rPr>
      </w:pPr>
    </w:p>
    <w:p w:rsidR="00630EDD" w:rsidRPr="00630EDD" w:rsidRDefault="00630EDD">
      <w:pPr>
        <w:rPr>
          <w:lang w:val="kk-KZ"/>
        </w:rPr>
      </w:pPr>
    </w:p>
    <w:p w:rsidR="00630EDD" w:rsidRPr="00630EDD" w:rsidRDefault="00630EDD">
      <w:pPr>
        <w:rPr>
          <w:lang w:val="kk-KZ"/>
        </w:rPr>
      </w:pPr>
    </w:p>
    <w:p w:rsidR="00630EDD" w:rsidRPr="00630EDD" w:rsidRDefault="00630EDD">
      <w:pPr>
        <w:rPr>
          <w:lang w:val="kk-KZ"/>
        </w:rPr>
      </w:pPr>
    </w:p>
    <w:p w:rsidR="00630EDD" w:rsidRPr="00630EDD" w:rsidRDefault="00630EDD">
      <w:pPr>
        <w:rPr>
          <w:lang w:val="kk-KZ"/>
        </w:rPr>
      </w:pPr>
    </w:p>
    <w:p w:rsidR="00630EDD" w:rsidRDefault="00630EDD" w:rsidP="00630EDD">
      <w:pPr>
        <w:jc w:val="right"/>
        <w:rPr>
          <w:sz w:val="24"/>
          <w:szCs w:val="24"/>
          <w:lang w:val="kk-KZ"/>
        </w:rPr>
      </w:pPr>
    </w:p>
    <w:p w:rsidR="00630EDD" w:rsidRDefault="00630EDD" w:rsidP="00630EDD">
      <w:pPr>
        <w:jc w:val="right"/>
        <w:rPr>
          <w:sz w:val="24"/>
          <w:szCs w:val="24"/>
          <w:lang w:val="kk-KZ"/>
        </w:rPr>
      </w:pPr>
      <w:r w:rsidRPr="00630EDD">
        <w:rPr>
          <w:sz w:val="24"/>
          <w:szCs w:val="24"/>
          <w:lang w:val="kk-KZ"/>
        </w:rPr>
        <w:lastRenderedPageBreak/>
        <w:t>Приложение 7</w:t>
      </w:r>
    </w:p>
    <w:p w:rsidR="00630EDD" w:rsidRDefault="00630EDD" w:rsidP="00630EDD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к тендерной документации</w:t>
      </w:r>
    </w:p>
    <w:p w:rsidR="00630EDD" w:rsidRDefault="00630EDD" w:rsidP="00630EDD">
      <w:pPr>
        <w:jc w:val="right"/>
        <w:rPr>
          <w:sz w:val="24"/>
          <w:szCs w:val="24"/>
          <w:lang w:val="kk-KZ"/>
        </w:rPr>
      </w:pPr>
    </w:p>
    <w:p w:rsidR="00630EDD" w:rsidRDefault="00630EDD" w:rsidP="00630EDD">
      <w:pPr>
        <w:jc w:val="center"/>
        <w:rPr>
          <w:b/>
          <w:sz w:val="24"/>
          <w:szCs w:val="24"/>
          <w:lang w:val="kk-KZ"/>
        </w:rPr>
      </w:pPr>
    </w:p>
    <w:p w:rsidR="00630EDD" w:rsidRDefault="00630EDD" w:rsidP="00630EDD">
      <w:pPr>
        <w:jc w:val="center"/>
        <w:rPr>
          <w:b/>
          <w:sz w:val="24"/>
          <w:szCs w:val="24"/>
          <w:lang w:val="kk-KZ"/>
        </w:rPr>
      </w:pPr>
      <w:r w:rsidRPr="00630EDD">
        <w:rPr>
          <w:b/>
          <w:sz w:val="24"/>
          <w:szCs w:val="24"/>
          <w:lang w:val="kk-KZ"/>
        </w:rPr>
        <w:t>Техническая спецификация</w:t>
      </w:r>
    </w:p>
    <w:p w:rsidR="001479E8" w:rsidRDefault="001479E8" w:rsidP="00630EDD">
      <w:pPr>
        <w:jc w:val="center"/>
        <w:rPr>
          <w:b/>
          <w:sz w:val="24"/>
          <w:szCs w:val="24"/>
          <w:lang w:val="kk-KZ"/>
        </w:rPr>
      </w:pPr>
    </w:p>
    <w:p w:rsidR="001479E8" w:rsidRDefault="001479E8" w:rsidP="00630EDD">
      <w:pPr>
        <w:jc w:val="center"/>
        <w:rPr>
          <w:b/>
          <w:sz w:val="24"/>
          <w:szCs w:val="24"/>
          <w:lang w:val="kk-KZ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26"/>
        <w:gridCol w:w="3157"/>
        <w:gridCol w:w="2250"/>
        <w:gridCol w:w="1669"/>
        <w:gridCol w:w="1669"/>
      </w:tblGrid>
      <w:tr w:rsidR="001479E8" w:rsidTr="001479E8">
        <w:tc>
          <w:tcPr>
            <w:tcW w:w="826" w:type="dxa"/>
          </w:tcPr>
          <w:p w:rsidR="001479E8" w:rsidRPr="001479E8" w:rsidRDefault="001479E8" w:rsidP="00630E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7" w:type="dxa"/>
          </w:tcPr>
          <w:p w:rsidR="001479E8" w:rsidRDefault="001479E8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Наименование лота</w:t>
            </w:r>
          </w:p>
        </w:tc>
        <w:tc>
          <w:tcPr>
            <w:tcW w:w="2250" w:type="dxa"/>
          </w:tcPr>
          <w:p w:rsidR="001479E8" w:rsidRDefault="001479E8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Краткая характеристика</w:t>
            </w:r>
          </w:p>
        </w:tc>
        <w:tc>
          <w:tcPr>
            <w:tcW w:w="1669" w:type="dxa"/>
          </w:tcPr>
          <w:p w:rsidR="001479E8" w:rsidRDefault="001479E8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Количество</w:t>
            </w:r>
          </w:p>
          <w:p w:rsidR="001479E8" w:rsidRDefault="001479E8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(тонн)</w:t>
            </w:r>
          </w:p>
        </w:tc>
        <w:tc>
          <w:tcPr>
            <w:tcW w:w="1669" w:type="dxa"/>
          </w:tcPr>
          <w:p w:rsidR="001479E8" w:rsidRDefault="001479E8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Выделенная сумма с НДС (тенге)</w:t>
            </w:r>
          </w:p>
        </w:tc>
      </w:tr>
      <w:tr w:rsidR="001479E8" w:rsidTr="001479E8">
        <w:tc>
          <w:tcPr>
            <w:tcW w:w="826" w:type="dxa"/>
          </w:tcPr>
          <w:p w:rsidR="001479E8" w:rsidRDefault="001479E8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57" w:type="dxa"/>
          </w:tcPr>
          <w:p w:rsidR="001479E8" w:rsidRPr="001479E8" w:rsidRDefault="001479E8" w:rsidP="00AA2811">
            <w:pPr>
              <w:jc w:val="center"/>
              <w:rPr>
                <w:sz w:val="24"/>
                <w:szCs w:val="24"/>
                <w:lang w:val="kk-KZ"/>
              </w:rPr>
            </w:pPr>
            <w:r w:rsidRPr="001479E8">
              <w:rPr>
                <w:bCs/>
                <w:sz w:val="24"/>
                <w:szCs w:val="24"/>
                <w:lang w:val="kk-KZ"/>
              </w:rPr>
              <w:t xml:space="preserve">Авиационное топливо ТС-1 </w:t>
            </w:r>
          </w:p>
        </w:tc>
        <w:tc>
          <w:tcPr>
            <w:tcW w:w="2250" w:type="dxa"/>
          </w:tcPr>
          <w:p w:rsidR="001479E8" w:rsidRPr="001479E8" w:rsidRDefault="001479E8" w:rsidP="00AA2811">
            <w:pPr>
              <w:jc w:val="both"/>
              <w:rPr>
                <w:sz w:val="24"/>
                <w:szCs w:val="24"/>
                <w:lang w:val="kk-KZ"/>
              </w:rPr>
            </w:pPr>
            <w:r w:rsidRPr="001479E8">
              <w:rPr>
                <w:bCs/>
                <w:sz w:val="24"/>
                <w:szCs w:val="24"/>
                <w:lang w:val="kk-KZ"/>
              </w:rPr>
              <w:t>Авиационное топливо ТС-1 должен соответствовать ГОСТ</w:t>
            </w:r>
            <w:r>
              <w:rPr>
                <w:bCs/>
                <w:sz w:val="24"/>
                <w:szCs w:val="24"/>
                <w:lang w:val="kk-KZ"/>
              </w:rPr>
              <w:t>у</w:t>
            </w:r>
            <w:r w:rsidRPr="001479E8">
              <w:rPr>
                <w:bCs/>
                <w:sz w:val="24"/>
                <w:szCs w:val="24"/>
                <w:lang w:val="kk-KZ"/>
              </w:rPr>
              <w:t xml:space="preserve"> 10227-86</w:t>
            </w:r>
          </w:p>
        </w:tc>
        <w:tc>
          <w:tcPr>
            <w:tcW w:w="1669" w:type="dxa"/>
          </w:tcPr>
          <w:p w:rsidR="001479E8" w:rsidRDefault="00AA2811" w:rsidP="001479E8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1669" w:type="dxa"/>
          </w:tcPr>
          <w:p w:rsidR="001479E8" w:rsidRDefault="00AA2811" w:rsidP="00630ED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10850000,00</w:t>
            </w:r>
          </w:p>
        </w:tc>
      </w:tr>
    </w:tbl>
    <w:p w:rsidR="00630EDD" w:rsidRDefault="00630EDD" w:rsidP="00630EDD">
      <w:pPr>
        <w:jc w:val="center"/>
        <w:rPr>
          <w:b/>
          <w:sz w:val="24"/>
          <w:szCs w:val="24"/>
          <w:lang w:val="kk-KZ"/>
        </w:rPr>
      </w:pPr>
    </w:p>
    <w:p w:rsidR="00630EDD" w:rsidRDefault="00630EDD" w:rsidP="00630EDD">
      <w:pPr>
        <w:jc w:val="center"/>
        <w:rPr>
          <w:b/>
          <w:sz w:val="24"/>
          <w:szCs w:val="24"/>
          <w:lang w:val="kk-KZ"/>
        </w:rPr>
      </w:pPr>
    </w:p>
    <w:p w:rsidR="00630EDD" w:rsidRDefault="00630EDD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9B7A78" w:rsidRDefault="009B7A78" w:rsidP="00630EDD">
      <w:pPr>
        <w:jc w:val="center"/>
        <w:rPr>
          <w:b/>
          <w:sz w:val="24"/>
          <w:szCs w:val="24"/>
          <w:lang w:val="kk-KZ"/>
        </w:rPr>
        <w:sectPr w:rsidR="009B7A78" w:rsidSect="00630ED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15FFE" w:rsidRDefault="00215FFE" w:rsidP="00630EDD">
      <w:pPr>
        <w:jc w:val="center"/>
        <w:rPr>
          <w:b/>
          <w:sz w:val="24"/>
          <w:szCs w:val="24"/>
          <w:lang w:val="kk-KZ"/>
        </w:rPr>
      </w:pPr>
    </w:p>
    <w:p w:rsidR="009B7A78" w:rsidRPr="007A197D" w:rsidRDefault="009B7A78" w:rsidP="009B7A78">
      <w:pPr>
        <w:tabs>
          <w:tab w:val="left" w:pos="900"/>
          <w:tab w:val="left" w:pos="1260"/>
          <w:tab w:val="left" w:pos="9000"/>
          <w:tab w:val="left" w:pos="11865"/>
          <w:tab w:val="right" w:pos="14570"/>
        </w:tabs>
        <w:ind w:left="9000" w:right="-38"/>
        <w:jc w:val="right"/>
        <w:rPr>
          <w:sz w:val="22"/>
          <w:lang w:val="kk-KZ"/>
        </w:rPr>
      </w:pPr>
      <w:r w:rsidRPr="0002755E">
        <w:rPr>
          <w:sz w:val="22"/>
        </w:rPr>
        <w:t xml:space="preserve">Приложение </w:t>
      </w:r>
      <w:r>
        <w:rPr>
          <w:sz w:val="22"/>
          <w:lang w:val="kk-KZ"/>
        </w:rPr>
        <w:t>8</w:t>
      </w:r>
    </w:p>
    <w:p w:rsidR="009B7A78" w:rsidRPr="007A197D" w:rsidRDefault="009B7A78" w:rsidP="009B7A78">
      <w:pPr>
        <w:tabs>
          <w:tab w:val="left" w:pos="900"/>
          <w:tab w:val="left" w:pos="1260"/>
          <w:tab w:val="left" w:pos="9000"/>
        </w:tabs>
        <w:ind w:left="9000"/>
        <w:jc w:val="right"/>
        <w:rPr>
          <w:sz w:val="22"/>
          <w:lang w:val="kk-KZ"/>
        </w:rPr>
      </w:pPr>
      <w:bookmarkStart w:id="1" w:name="_GoBack"/>
      <w:bookmarkEnd w:id="1"/>
      <w:r w:rsidRPr="0002755E">
        <w:rPr>
          <w:sz w:val="22"/>
        </w:rPr>
        <w:t xml:space="preserve">к </w:t>
      </w:r>
      <w:r>
        <w:rPr>
          <w:sz w:val="22"/>
          <w:lang w:val="kk-KZ"/>
        </w:rPr>
        <w:t>тендеронй документации</w:t>
      </w:r>
    </w:p>
    <w:p w:rsidR="009B7A78" w:rsidRPr="0002755E" w:rsidRDefault="009B7A78" w:rsidP="009B7A78">
      <w:pPr>
        <w:pStyle w:val="af4"/>
        <w:tabs>
          <w:tab w:val="left" w:pos="900"/>
          <w:tab w:val="left" w:pos="1260"/>
          <w:tab w:val="left" w:pos="12240"/>
        </w:tabs>
        <w:ind w:left="0" w:firstLine="900"/>
        <w:jc w:val="right"/>
        <w:rPr>
          <w:b/>
          <w:sz w:val="22"/>
          <w:szCs w:val="22"/>
        </w:rPr>
      </w:pPr>
    </w:p>
    <w:p w:rsidR="009B7A78" w:rsidRPr="0002755E" w:rsidRDefault="009B7A78" w:rsidP="009B7A78">
      <w:pPr>
        <w:pStyle w:val="af4"/>
        <w:tabs>
          <w:tab w:val="left" w:pos="900"/>
          <w:tab w:val="left" w:pos="1260"/>
        </w:tabs>
        <w:ind w:left="0" w:firstLine="900"/>
        <w:rPr>
          <w:b/>
          <w:sz w:val="22"/>
          <w:szCs w:val="22"/>
        </w:rPr>
      </w:pPr>
    </w:p>
    <w:p w:rsidR="009B7A78" w:rsidRPr="0002755E" w:rsidRDefault="009B7A78" w:rsidP="009B7A78">
      <w:pPr>
        <w:pStyle w:val="af4"/>
        <w:tabs>
          <w:tab w:val="left" w:pos="900"/>
          <w:tab w:val="left" w:pos="1260"/>
        </w:tabs>
        <w:ind w:left="0" w:firstLine="900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Перечень лотов</w:t>
      </w:r>
    </w:p>
    <w:p w:rsidR="009B7A78" w:rsidRPr="0002755E" w:rsidRDefault="009B7A78" w:rsidP="009B7A78">
      <w:pPr>
        <w:tabs>
          <w:tab w:val="left" w:pos="900"/>
          <w:tab w:val="left" w:pos="1260"/>
        </w:tabs>
        <w:jc w:val="center"/>
        <w:rPr>
          <w:b/>
          <w:sz w:val="22"/>
        </w:rPr>
      </w:pPr>
    </w:p>
    <w:tbl>
      <w:tblPr>
        <w:tblW w:w="15687" w:type="dxa"/>
        <w:tblInd w:w="-5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1"/>
        <w:gridCol w:w="1767"/>
        <w:gridCol w:w="1679"/>
        <w:gridCol w:w="1440"/>
        <w:gridCol w:w="1524"/>
        <w:gridCol w:w="1936"/>
        <w:gridCol w:w="1620"/>
        <w:gridCol w:w="1620"/>
        <w:gridCol w:w="1462"/>
        <w:gridCol w:w="1958"/>
      </w:tblGrid>
      <w:tr w:rsidR="009B7A78" w:rsidRPr="0002755E" w:rsidTr="002976A0"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0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лота 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 заказчика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Количество, объем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Условия поставки  </w:t>
            </w: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(в соответствии с ИНКОТЕРМС 2000)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Срок </w:t>
            </w: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поставки товара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Место поставки товара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sz w:val="22"/>
                <w:szCs w:val="22"/>
              </w:rPr>
              <w:t>Размер авансового платежа,</w:t>
            </w: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303D">
              <w:rPr>
                <w:rFonts w:ascii="Times New Roman" w:hAnsi="Times New Roman"/>
                <w:b/>
                <w:sz w:val="22"/>
                <w:szCs w:val="22"/>
              </w:rPr>
              <w:t xml:space="preserve">Сумма, выделенная для </w:t>
            </w:r>
            <w:proofErr w:type="spellStart"/>
            <w:r w:rsidRPr="00CB303D">
              <w:rPr>
                <w:rFonts w:ascii="Times New Roman" w:hAnsi="Times New Roman"/>
                <w:b/>
                <w:sz w:val="22"/>
                <w:szCs w:val="22"/>
              </w:rPr>
              <w:t>государствен</w:t>
            </w:r>
            <w:proofErr w:type="spellEnd"/>
            <w:r w:rsidRPr="00CB303D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B303D">
              <w:rPr>
                <w:rFonts w:ascii="Times New Roman" w:hAnsi="Times New Roman"/>
                <w:b/>
                <w:sz w:val="22"/>
                <w:szCs w:val="22"/>
              </w:rPr>
              <w:t>ных</w:t>
            </w:r>
            <w:proofErr w:type="spellEnd"/>
            <w:r w:rsidRPr="00CB303D">
              <w:rPr>
                <w:rFonts w:ascii="Times New Roman" w:hAnsi="Times New Roman"/>
                <w:b/>
                <w:sz w:val="22"/>
                <w:szCs w:val="22"/>
              </w:rPr>
              <w:t xml:space="preserve"> закупок способом конкурса, </w:t>
            </w: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kk-KZ"/>
              </w:rPr>
            </w:pPr>
            <w:r w:rsidRPr="00CB303D">
              <w:rPr>
                <w:rFonts w:ascii="Times New Roman" w:hAnsi="Times New Roman"/>
                <w:b/>
                <w:sz w:val="22"/>
                <w:szCs w:val="22"/>
              </w:rPr>
              <w:t>тенге</w:t>
            </w:r>
            <w:r w:rsidRPr="00CB303D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с НДС</w:t>
            </w:r>
          </w:p>
        </w:tc>
      </w:tr>
      <w:tr w:rsidR="009B7A78" w:rsidRPr="0002755E" w:rsidTr="002976A0"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10</w:t>
            </w:r>
          </w:p>
        </w:tc>
      </w:tr>
      <w:tr w:rsidR="009B7A78" w:rsidRPr="0002755E" w:rsidTr="002976A0">
        <w:tc>
          <w:tcPr>
            <w:tcW w:w="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ТОО «</w:t>
            </w:r>
            <w:proofErr w:type="spellStart"/>
            <w:proofErr w:type="gramStart"/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Международ-ный</w:t>
            </w:r>
            <w:proofErr w:type="spellEnd"/>
            <w:proofErr w:type="gramEnd"/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аэропорт Семей»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5A72DA">
            <w:pPr>
              <w:pStyle w:val="HTML"/>
              <w:tabs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sz w:val="22"/>
                <w:szCs w:val="22"/>
              </w:rPr>
              <w:t>Авиационное топливо ТС-1 ГОСТ 10227-86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Тонна</w:t>
            </w:r>
          </w:p>
        </w:tc>
        <w:tc>
          <w:tcPr>
            <w:tcW w:w="1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5A72DA" w:rsidP="002976A0">
            <w:pPr>
              <w:pStyle w:val="HTML"/>
              <w:tabs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70</w:t>
            </w:r>
          </w:p>
        </w:tc>
        <w:tc>
          <w:tcPr>
            <w:tcW w:w="1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4E6A15" w:rsidRDefault="009B7A78" w:rsidP="002976A0">
            <w:pPr>
              <w:jc w:val="center"/>
            </w:pPr>
            <w:r w:rsidRPr="004E6A15">
              <w:rPr>
                <w:lang w:val="en-US"/>
              </w:rPr>
              <w:t>DDP</w:t>
            </w:r>
            <w:r>
              <w:t xml:space="preserve"> Поставка с оплатой пошлины</w:t>
            </w:r>
          </w:p>
          <w:p w:rsidR="009B7A78" w:rsidRPr="00CB303D" w:rsidRDefault="009B7A78" w:rsidP="002976A0">
            <w:pPr>
              <w:pStyle w:val="HTML"/>
              <w:tabs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течени</w:t>
            </w:r>
            <w:proofErr w:type="spellEnd"/>
            <w:r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е</w:t>
            </w: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пятнадцати</w:t>
            </w: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рабочих дней после подписания обеими сторонами договора о </w:t>
            </w: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gramStart"/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>закупках</w:t>
            </w:r>
            <w:proofErr w:type="gramEnd"/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B7A78" w:rsidRPr="00CB303D" w:rsidRDefault="009B7A78" w:rsidP="002976A0">
            <w:pPr>
              <w:pStyle w:val="HTML"/>
              <w:tabs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ВКО, г. Семей, Аэропорт </w:t>
            </w:r>
          </w:p>
        </w:tc>
        <w:tc>
          <w:tcPr>
            <w:tcW w:w="14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0</w:t>
            </w:r>
          </w:p>
        </w:tc>
        <w:tc>
          <w:tcPr>
            <w:tcW w:w="1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7A78" w:rsidRPr="0002755E" w:rsidRDefault="009B7A78" w:rsidP="002976A0">
            <w:pPr>
              <w:tabs>
                <w:tab w:val="left" w:pos="900"/>
                <w:tab w:val="left" w:pos="1260"/>
              </w:tabs>
              <w:jc w:val="center"/>
              <w:rPr>
                <w:sz w:val="22"/>
              </w:rPr>
            </w:pP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</w:p>
          <w:p w:rsidR="009B7A78" w:rsidRPr="00CB303D" w:rsidRDefault="009B7A78" w:rsidP="002976A0">
            <w:pPr>
              <w:pStyle w:val="HTML"/>
              <w:tabs>
                <w:tab w:val="clear" w:pos="916"/>
                <w:tab w:val="left" w:pos="900"/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</w:p>
          <w:p w:rsidR="009B7A78" w:rsidRPr="00CB303D" w:rsidRDefault="005A72DA" w:rsidP="005A72DA">
            <w:pPr>
              <w:pStyle w:val="HTML"/>
              <w:tabs>
                <w:tab w:val="left" w:pos="1260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1085000</w:t>
            </w:r>
            <w:r w:rsidR="00A142E0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0</w:t>
            </w:r>
            <w:r w:rsidR="009B7A78"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(</w:t>
            </w:r>
            <w:r w:rsidR="00A142E0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Де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с</w:t>
            </w:r>
            <w:r w:rsidR="00A142E0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ять </w:t>
            </w:r>
            <w:r w:rsidR="009B7A78"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миллин</w:t>
            </w:r>
            <w:r w:rsidR="00A142E0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ов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восемьсот пятьдесят</w:t>
            </w:r>
            <w:r w:rsidR="00A142E0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 xml:space="preserve"> тысяч</w:t>
            </w:r>
            <w:r w:rsidR="009B7A78" w:rsidRPr="00CB303D">
              <w:rPr>
                <w:rFonts w:ascii="Times New Roman" w:hAnsi="Times New Roman"/>
                <w:color w:val="auto"/>
                <w:sz w:val="22"/>
                <w:szCs w:val="22"/>
                <w:lang w:val="kk-KZ"/>
              </w:rPr>
              <w:t>) тенге</w:t>
            </w:r>
          </w:p>
        </w:tc>
      </w:tr>
    </w:tbl>
    <w:p w:rsidR="009B7A78" w:rsidRPr="0002755E" w:rsidRDefault="009B7A78" w:rsidP="009B7A78">
      <w:pPr>
        <w:tabs>
          <w:tab w:val="left" w:pos="900"/>
          <w:tab w:val="left" w:pos="1260"/>
        </w:tabs>
        <w:ind w:firstLine="900"/>
        <w:jc w:val="both"/>
        <w:rPr>
          <w:sz w:val="22"/>
        </w:rPr>
      </w:pPr>
    </w:p>
    <w:p w:rsidR="009B7A78" w:rsidRPr="0002755E" w:rsidRDefault="009B7A78" w:rsidP="009B7A78">
      <w:pPr>
        <w:tabs>
          <w:tab w:val="left" w:pos="900"/>
          <w:tab w:val="left" w:pos="1260"/>
        </w:tabs>
        <w:ind w:firstLine="900"/>
        <w:jc w:val="both"/>
        <w:rPr>
          <w:sz w:val="22"/>
        </w:rPr>
      </w:pPr>
    </w:p>
    <w:tbl>
      <w:tblPr>
        <w:tblW w:w="15660" w:type="dxa"/>
        <w:tblInd w:w="-432" w:type="dxa"/>
        <w:tblLook w:val="01E0" w:firstRow="1" w:lastRow="1" w:firstColumn="1" w:lastColumn="1" w:noHBand="0" w:noVBand="0"/>
      </w:tblPr>
      <w:tblGrid>
        <w:gridCol w:w="8945"/>
        <w:gridCol w:w="6715"/>
      </w:tblGrid>
      <w:tr w:rsidR="009B7A78" w:rsidRPr="0002755E" w:rsidTr="002976A0">
        <w:tc>
          <w:tcPr>
            <w:tcW w:w="8945" w:type="dxa"/>
          </w:tcPr>
          <w:p w:rsidR="009B7A78" w:rsidRDefault="009B7A78" w:rsidP="002976A0">
            <w:pPr>
              <w:tabs>
                <w:tab w:val="left" w:pos="900"/>
                <w:tab w:val="left" w:pos="1260"/>
              </w:tabs>
              <w:ind w:left="-540" w:firstLine="540"/>
              <w:rPr>
                <w:sz w:val="22"/>
                <w:lang w:val="kk-KZ"/>
              </w:rPr>
            </w:pPr>
            <w:r>
              <w:rPr>
                <w:sz w:val="22"/>
                <w:lang w:val="kk-KZ"/>
              </w:rPr>
              <w:t xml:space="preserve">Директор ТОО «Международный аэропорт Семей» </w:t>
            </w:r>
          </w:p>
          <w:p w:rsidR="009B7A78" w:rsidRDefault="009B7A78" w:rsidP="002976A0">
            <w:pPr>
              <w:tabs>
                <w:tab w:val="left" w:pos="900"/>
                <w:tab w:val="left" w:pos="1260"/>
              </w:tabs>
              <w:ind w:left="-540" w:firstLine="540"/>
              <w:rPr>
                <w:sz w:val="22"/>
                <w:lang w:val="kk-KZ"/>
              </w:rPr>
            </w:pPr>
          </w:p>
          <w:p w:rsidR="009B7A78" w:rsidRPr="007A197D" w:rsidRDefault="009B7A78" w:rsidP="002976A0">
            <w:pPr>
              <w:tabs>
                <w:tab w:val="left" w:pos="900"/>
                <w:tab w:val="left" w:pos="1260"/>
              </w:tabs>
              <w:ind w:left="-540" w:firstLine="540"/>
              <w:rPr>
                <w:sz w:val="22"/>
              </w:rPr>
            </w:pPr>
            <w:r>
              <w:rPr>
                <w:sz w:val="22"/>
                <w:lang w:val="kk-KZ"/>
              </w:rPr>
              <w:t>__________________________ Оспанов Н.М.</w:t>
            </w:r>
          </w:p>
        </w:tc>
        <w:tc>
          <w:tcPr>
            <w:tcW w:w="6715" w:type="dxa"/>
          </w:tcPr>
          <w:p w:rsidR="009B7A78" w:rsidRPr="0002755E" w:rsidRDefault="009B7A78" w:rsidP="002976A0">
            <w:pPr>
              <w:tabs>
                <w:tab w:val="left" w:pos="900"/>
                <w:tab w:val="left" w:pos="1260"/>
              </w:tabs>
              <w:rPr>
                <w:sz w:val="22"/>
              </w:rPr>
            </w:pPr>
          </w:p>
        </w:tc>
      </w:tr>
      <w:tr w:rsidR="009B7A78" w:rsidRPr="0002755E" w:rsidTr="002976A0">
        <w:tc>
          <w:tcPr>
            <w:tcW w:w="8945" w:type="dxa"/>
          </w:tcPr>
          <w:p w:rsidR="009B7A78" w:rsidRPr="0002755E" w:rsidRDefault="009B7A78" w:rsidP="002976A0">
            <w:pPr>
              <w:tabs>
                <w:tab w:val="left" w:pos="900"/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6715" w:type="dxa"/>
          </w:tcPr>
          <w:p w:rsidR="009B7A78" w:rsidRPr="0002755E" w:rsidRDefault="009B7A78" w:rsidP="002976A0">
            <w:pPr>
              <w:tabs>
                <w:tab w:val="left" w:pos="900"/>
                <w:tab w:val="left" w:pos="1260"/>
              </w:tabs>
              <w:jc w:val="both"/>
              <w:rPr>
                <w:sz w:val="22"/>
              </w:rPr>
            </w:pPr>
          </w:p>
        </w:tc>
      </w:tr>
      <w:tr w:rsidR="009B7A78" w:rsidRPr="0002755E" w:rsidTr="002976A0">
        <w:tc>
          <w:tcPr>
            <w:tcW w:w="8945" w:type="dxa"/>
          </w:tcPr>
          <w:p w:rsidR="009B7A78" w:rsidRPr="0002755E" w:rsidRDefault="009B7A78" w:rsidP="002976A0">
            <w:pPr>
              <w:tabs>
                <w:tab w:val="left" w:pos="900"/>
                <w:tab w:val="left" w:pos="1260"/>
              </w:tabs>
              <w:jc w:val="both"/>
              <w:rPr>
                <w:bCs/>
                <w:sz w:val="22"/>
              </w:rPr>
            </w:pPr>
            <w:r w:rsidRPr="0002755E">
              <w:rPr>
                <w:sz w:val="22"/>
              </w:rPr>
              <w:t>М.П.                               </w:t>
            </w:r>
          </w:p>
        </w:tc>
        <w:tc>
          <w:tcPr>
            <w:tcW w:w="6715" w:type="dxa"/>
          </w:tcPr>
          <w:p w:rsidR="009B7A78" w:rsidRPr="0002755E" w:rsidRDefault="009B7A78" w:rsidP="002976A0">
            <w:pPr>
              <w:tabs>
                <w:tab w:val="left" w:pos="900"/>
                <w:tab w:val="left" w:pos="1260"/>
              </w:tabs>
              <w:jc w:val="both"/>
              <w:rPr>
                <w:bCs/>
                <w:sz w:val="22"/>
              </w:rPr>
            </w:pPr>
          </w:p>
        </w:tc>
      </w:tr>
    </w:tbl>
    <w:p w:rsidR="009B7A78" w:rsidRDefault="009B7A78" w:rsidP="00630EDD">
      <w:pPr>
        <w:jc w:val="center"/>
        <w:rPr>
          <w:b/>
          <w:sz w:val="24"/>
          <w:szCs w:val="24"/>
          <w:lang w:val="kk-KZ"/>
        </w:rPr>
        <w:sectPr w:rsidR="009B7A78" w:rsidSect="009B7A78">
          <w:pgSz w:w="16838" w:h="11906" w:orient="landscape"/>
          <w:pgMar w:top="1701" w:right="851" w:bottom="851" w:left="709" w:header="709" w:footer="709" w:gutter="0"/>
          <w:cols w:space="708"/>
          <w:docGrid w:linePitch="360"/>
        </w:sectPr>
      </w:pPr>
    </w:p>
    <w:p w:rsidR="00215FFE" w:rsidRPr="00630EDD" w:rsidRDefault="00215FFE" w:rsidP="00630EDD">
      <w:pPr>
        <w:jc w:val="center"/>
        <w:rPr>
          <w:b/>
          <w:sz w:val="24"/>
          <w:szCs w:val="24"/>
          <w:lang w:val="kk-KZ"/>
        </w:rPr>
      </w:pPr>
    </w:p>
    <w:sectPr w:rsidR="00215FFE" w:rsidRPr="00630EDD" w:rsidSect="00630E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49C"/>
    <w:multiLevelType w:val="multilevel"/>
    <w:tmpl w:val="5EBA8300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73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15713476"/>
    <w:multiLevelType w:val="multilevel"/>
    <w:tmpl w:val="7988EA96"/>
    <w:lvl w:ilvl="0">
      <w:start w:val="6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2269" w:hanging="1200"/>
      </w:pPr>
    </w:lvl>
    <w:lvl w:ilvl="2">
      <w:start w:val="1"/>
      <w:numFmt w:val="decimal"/>
      <w:isLgl/>
      <w:lvlText w:val="%1.%2.%3."/>
      <w:lvlJc w:val="left"/>
      <w:pPr>
        <w:ind w:left="2269" w:hanging="1200"/>
      </w:pPr>
    </w:lvl>
    <w:lvl w:ilvl="3">
      <w:start w:val="1"/>
      <w:numFmt w:val="decimal"/>
      <w:isLgl/>
      <w:lvlText w:val="%1.%2.%3.%4."/>
      <w:lvlJc w:val="left"/>
      <w:pPr>
        <w:ind w:left="2269" w:hanging="1200"/>
      </w:pPr>
    </w:lvl>
    <w:lvl w:ilvl="4">
      <w:start w:val="1"/>
      <w:numFmt w:val="decimal"/>
      <w:isLgl/>
      <w:lvlText w:val="%1.%2.%3.%4.%5."/>
      <w:lvlJc w:val="left"/>
      <w:pPr>
        <w:ind w:left="2269" w:hanging="120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188A0F65"/>
    <w:multiLevelType w:val="multilevel"/>
    <w:tmpl w:val="3214AEEC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lvlText w:val="%2."/>
      <w:lvlJc w:val="left"/>
      <w:pPr>
        <w:ind w:left="1984" w:hanging="1275"/>
      </w:pPr>
    </w:lvl>
    <w:lvl w:ilvl="2">
      <w:start w:val="1"/>
      <w:numFmt w:val="decimal"/>
      <w:isLgl/>
      <w:lvlText w:val="%1.%2.%3."/>
      <w:lvlJc w:val="left"/>
      <w:pPr>
        <w:ind w:left="1985" w:hanging="1275"/>
      </w:pPr>
    </w:lvl>
    <w:lvl w:ilvl="3">
      <w:start w:val="1"/>
      <w:numFmt w:val="decimal"/>
      <w:isLgl/>
      <w:lvlText w:val="%1.%2.%3.%4."/>
      <w:lvlJc w:val="left"/>
      <w:pPr>
        <w:ind w:left="1986" w:hanging="1275"/>
      </w:pPr>
    </w:lvl>
    <w:lvl w:ilvl="4">
      <w:start w:val="1"/>
      <w:numFmt w:val="decimal"/>
      <w:isLgl/>
      <w:lvlText w:val="%1.%2.%3.%4.%5."/>
      <w:lvlJc w:val="left"/>
      <w:pPr>
        <w:ind w:left="1987" w:hanging="127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3">
    <w:nsid w:val="1AAC7CA8"/>
    <w:multiLevelType w:val="singleLevel"/>
    <w:tmpl w:val="2B3AD632"/>
    <w:lvl w:ilvl="0">
      <w:start w:val="1"/>
      <w:numFmt w:val="decimal"/>
      <w:lvlText w:val="%1)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952392"/>
    <w:multiLevelType w:val="multilevel"/>
    <w:tmpl w:val="E786B89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6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1DBC5CFF"/>
    <w:multiLevelType w:val="singleLevel"/>
    <w:tmpl w:val="B6F8D904"/>
    <w:lvl w:ilvl="0">
      <w:start w:val="1"/>
      <w:numFmt w:val="decimal"/>
      <w:lvlText w:val="%1)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42E21B1"/>
    <w:multiLevelType w:val="multilevel"/>
    <w:tmpl w:val="198460DC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3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270" w:hanging="720"/>
      </w:pPr>
    </w:lvl>
    <w:lvl w:ilvl="3">
      <w:start w:val="1"/>
      <w:numFmt w:val="decimal"/>
      <w:lvlText w:val="%1.%2.%3.%4."/>
      <w:lvlJc w:val="left"/>
      <w:pPr>
        <w:ind w:left="3405" w:hanging="1080"/>
      </w:pPr>
    </w:lvl>
    <w:lvl w:ilvl="4">
      <w:start w:val="1"/>
      <w:numFmt w:val="decimal"/>
      <w:lvlText w:val="%1.%2.%3.%4.%5."/>
      <w:lvlJc w:val="left"/>
      <w:pPr>
        <w:ind w:left="4180" w:hanging="1080"/>
      </w:pPr>
    </w:lvl>
    <w:lvl w:ilvl="5">
      <w:start w:val="1"/>
      <w:numFmt w:val="decimal"/>
      <w:lvlText w:val="%1.%2.%3.%4.%5.%6."/>
      <w:lvlJc w:val="left"/>
      <w:pPr>
        <w:ind w:left="5315" w:hanging="1440"/>
      </w:pPr>
    </w:lvl>
    <w:lvl w:ilvl="6">
      <w:start w:val="1"/>
      <w:numFmt w:val="decimal"/>
      <w:lvlText w:val="%1.%2.%3.%4.%5.%6.%7."/>
      <w:lvlJc w:val="left"/>
      <w:pPr>
        <w:ind w:left="6450" w:hanging="1800"/>
      </w:pPr>
    </w:lvl>
    <w:lvl w:ilvl="7">
      <w:start w:val="1"/>
      <w:numFmt w:val="decimal"/>
      <w:lvlText w:val="%1.%2.%3.%4.%5.%6.%7.%8."/>
      <w:lvlJc w:val="left"/>
      <w:pPr>
        <w:ind w:left="7225" w:hanging="1800"/>
      </w:pPr>
    </w:lvl>
    <w:lvl w:ilvl="8">
      <w:start w:val="1"/>
      <w:numFmt w:val="decimal"/>
      <w:lvlText w:val="%1.%2.%3.%4.%5.%6.%7.%8.%9."/>
      <w:lvlJc w:val="left"/>
      <w:pPr>
        <w:ind w:left="8360" w:hanging="2160"/>
      </w:pPr>
    </w:lvl>
  </w:abstractNum>
  <w:abstractNum w:abstractNumId="7">
    <w:nsid w:val="293B6AEE"/>
    <w:multiLevelType w:val="hybridMultilevel"/>
    <w:tmpl w:val="E2C8A6A6"/>
    <w:lvl w:ilvl="0" w:tplc="1A126F68">
      <w:start w:val="26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77683"/>
    <w:multiLevelType w:val="multilevel"/>
    <w:tmpl w:val="1E143A56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65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9">
    <w:nsid w:val="33C429F7"/>
    <w:multiLevelType w:val="singleLevel"/>
    <w:tmpl w:val="ABB86116"/>
    <w:lvl w:ilvl="0">
      <w:start w:val="2"/>
      <w:numFmt w:val="decimal"/>
      <w:lvlText w:val="%1)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215A9E"/>
    <w:multiLevelType w:val="multilevel"/>
    <w:tmpl w:val="DD3845D8"/>
    <w:lvl w:ilvl="0">
      <w:start w:val="2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lvlText w:val="%2."/>
      <w:lvlJc w:val="left"/>
      <w:pPr>
        <w:ind w:left="1984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</w:lvl>
    <w:lvl w:ilvl="3">
      <w:start w:val="1"/>
      <w:numFmt w:val="decimal"/>
      <w:isLgl/>
      <w:lvlText w:val="%1.%2.%3.%4."/>
      <w:lvlJc w:val="left"/>
      <w:pPr>
        <w:ind w:left="1986" w:hanging="1275"/>
      </w:pPr>
    </w:lvl>
    <w:lvl w:ilvl="4">
      <w:start w:val="1"/>
      <w:numFmt w:val="decimal"/>
      <w:isLgl/>
      <w:lvlText w:val="%1.%2.%3.%4.%5."/>
      <w:lvlJc w:val="left"/>
      <w:pPr>
        <w:ind w:left="1987" w:hanging="127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C334315"/>
    <w:multiLevelType w:val="hybridMultilevel"/>
    <w:tmpl w:val="6A780580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6CFA"/>
    <w:multiLevelType w:val="singleLevel"/>
    <w:tmpl w:val="44E8CA64"/>
    <w:lvl w:ilvl="0">
      <w:start w:val="1"/>
      <w:numFmt w:val="decimal"/>
      <w:lvlText w:val="%1)"/>
      <w:legacy w:legacy="1" w:legacySpace="0" w:legacyIndent="586"/>
      <w:lvlJc w:val="left"/>
      <w:pPr>
        <w:ind w:left="0" w:firstLine="0"/>
      </w:pPr>
      <w:rPr>
        <w:rFonts w:ascii="Times New Roman" w:eastAsia="Calibri" w:hAnsi="Times New Roman" w:cs="Times New Roman"/>
      </w:rPr>
    </w:lvl>
  </w:abstractNum>
  <w:abstractNum w:abstractNumId="13">
    <w:nsid w:val="525D7132"/>
    <w:multiLevelType w:val="multilevel"/>
    <w:tmpl w:val="28BE7B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0"/>
      <w:numFmt w:val="decimal"/>
      <w:lvlText w:val="%2."/>
      <w:lvlJc w:val="left"/>
      <w:pPr>
        <w:ind w:left="1993" w:hanging="720"/>
      </w:pPr>
    </w:lvl>
    <w:lvl w:ilvl="2">
      <w:start w:val="1"/>
      <w:numFmt w:val="decimal"/>
      <w:lvlText w:val="%1.%2.%3."/>
      <w:lvlJc w:val="left"/>
      <w:pPr>
        <w:ind w:left="3266" w:hanging="720"/>
      </w:pPr>
    </w:lvl>
    <w:lvl w:ilvl="3">
      <w:start w:val="1"/>
      <w:numFmt w:val="decimal"/>
      <w:lvlText w:val="%1.%2.%3.%4."/>
      <w:lvlJc w:val="left"/>
      <w:pPr>
        <w:ind w:left="4899" w:hanging="1080"/>
      </w:pPr>
    </w:lvl>
    <w:lvl w:ilvl="4">
      <w:start w:val="1"/>
      <w:numFmt w:val="decimal"/>
      <w:lvlText w:val="%1.%2.%3.%4.%5."/>
      <w:lvlJc w:val="left"/>
      <w:pPr>
        <w:ind w:left="6172" w:hanging="1080"/>
      </w:pPr>
    </w:lvl>
    <w:lvl w:ilvl="5">
      <w:start w:val="1"/>
      <w:numFmt w:val="decimal"/>
      <w:lvlText w:val="%1.%2.%3.%4.%5.%6."/>
      <w:lvlJc w:val="left"/>
      <w:pPr>
        <w:ind w:left="7805" w:hanging="1440"/>
      </w:pPr>
    </w:lvl>
    <w:lvl w:ilvl="6">
      <w:start w:val="1"/>
      <w:numFmt w:val="decimal"/>
      <w:lvlText w:val="%1.%2.%3.%4.%5.%6.%7."/>
      <w:lvlJc w:val="left"/>
      <w:pPr>
        <w:ind w:left="9438" w:hanging="1800"/>
      </w:pPr>
    </w:lvl>
    <w:lvl w:ilvl="7">
      <w:start w:val="1"/>
      <w:numFmt w:val="decimal"/>
      <w:lvlText w:val="%1.%2.%3.%4.%5.%6.%7.%8."/>
      <w:lvlJc w:val="left"/>
      <w:pPr>
        <w:ind w:left="10711" w:hanging="1800"/>
      </w:pPr>
    </w:lvl>
    <w:lvl w:ilvl="8">
      <w:start w:val="1"/>
      <w:numFmt w:val="decimal"/>
      <w:lvlText w:val="%1.%2.%3.%4.%5.%6.%7.%8.%9."/>
      <w:lvlJc w:val="left"/>
      <w:pPr>
        <w:ind w:left="12344" w:hanging="2160"/>
      </w:pPr>
    </w:lvl>
  </w:abstractNum>
  <w:abstractNum w:abstractNumId="14">
    <w:nsid w:val="52926E16"/>
    <w:multiLevelType w:val="multilevel"/>
    <w:tmpl w:val="0F7427CE"/>
    <w:lvl w:ilvl="0">
      <w:start w:val="12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>
    <w:nsid w:val="543A0B56"/>
    <w:multiLevelType w:val="multilevel"/>
    <w:tmpl w:val="B9DE13CA"/>
    <w:lvl w:ilvl="0">
      <w:start w:val="10"/>
      <w:numFmt w:val="decimal"/>
      <w:lvlText w:val="%1."/>
      <w:lvlJc w:val="left"/>
      <w:pPr>
        <w:ind w:left="450" w:hanging="450"/>
      </w:pPr>
    </w:lvl>
    <w:lvl w:ilvl="1">
      <w:start w:val="49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16">
    <w:nsid w:val="581B3F44"/>
    <w:multiLevelType w:val="hybridMultilevel"/>
    <w:tmpl w:val="8E70E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7BFF"/>
    <w:multiLevelType w:val="multilevel"/>
    <w:tmpl w:val="409C1FD2"/>
    <w:lvl w:ilvl="0">
      <w:start w:val="2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5EE66429"/>
    <w:multiLevelType w:val="multilevel"/>
    <w:tmpl w:val="7EB214F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48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19">
    <w:nsid w:val="6412578F"/>
    <w:multiLevelType w:val="multilevel"/>
    <w:tmpl w:val="6E065214"/>
    <w:lvl w:ilvl="0">
      <w:start w:val="6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270" w:hanging="720"/>
      </w:pPr>
    </w:lvl>
    <w:lvl w:ilvl="3">
      <w:start w:val="1"/>
      <w:numFmt w:val="decimal"/>
      <w:lvlText w:val="%1.%2.%3.%4."/>
      <w:lvlJc w:val="left"/>
      <w:pPr>
        <w:ind w:left="3405" w:hanging="1080"/>
      </w:pPr>
    </w:lvl>
    <w:lvl w:ilvl="4">
      <w:start w:val="1"/>
      <w:numFmt w:val="decimal"/>
      <w:lvlText w:val="%1.%2.%3.%4.%5."/>
      <w:lvlJc w:val="left"/>
      <w:pPr>
        <w:ind w:left="4180" w:hanging="1080"/>
      </w:pPr>
    </w:lvl>
    <w:lvl w:ilvl="5">
      <w:start w:val="1"/>
      <w:numFmt w:val="decimal"/>
      <w:lvlText w:val="%1.%2.%3.%4.%5.%6."/>
      <w:lvlJc w:val="left"/>
      <w:pPr>
        <w:ind w:left="5315" w:hanging="1440"/>
      </w:pPr>
    </w:lvl>
    <w:lvl w:ilvl="6">
      <w:start w:val="1"/>
      <w:numFmt w:val="decimal"/>
      <w:lvlText w:val="%1.%2.%3.%4.%5.%6.%7."/>
      <w:lvlJc w:val="left"/>
      <w:pPr>
        <w:ind w:left="6450" w:hanging="1800"/>
      </w:pPr>
    </w:lvl>
    <w:lvl w:ilvl="7">
      <w:start w:val="1"/>
      <w:numFmt w:val="decimal"/>
      <w:lvlText w:val="%1.%2.%3.%4.%5.%6.%7.%8."/>
      <w:lvlJc w:val="left"/>
      <w:pPr>
        <w:ind w:left="7225" w:hanging="1800"/>
      </w:pPr>
    </w:lvl>
    <w:lvl w:ilvl="8">
      <w:start w:val="1"/>
      <w:numFmt w:val="decimal"/>
      <w:lvlText w:val="%1.%2.%3.%4.%5.%6.%7.%8.%9."/>
      <w:lvlJc w:val="left"/>
      <w:pPr>
        <w:ind w:left="8360" w:hanging="2160"/>
      </w:pPr>
    </w:lvl>
  </w:abstractNum>
  <w:abstractNum w:abstractNumId="20">
    <w:nsid w:val="69842F74"/>
    <w:multiLevelType w:val="singleLevel"/>
    <w:tmpl w:val="732E1B40"/>
    <w:lvl w:ilvl="0">
      <w:start w:val="1"/>
      <w:numFmt w:val="decimal"/>
      <w:lvlText w:val="%1)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E0E4CDD"/>
    <w:multiLevelType w:val="hybridMultilevel"/>
    <w:tmpl w:val="06400C8C"/>
    <w:lvl w:ilvl="0" w:tplc="502AD45E">
      <w:start w:val="161"/>
      <w:numFmt w:val="decimal"/>
      <w:lvlText w:val="%1."/>
      <w:lvlJc w:val="left"/>
      <w:pPr>
        <w:ind w:left="1376" w:hanging="525"/>
      </w:pPr>
    </w:lvl>
    <w:lvl w:ilvl="1" w:tplc="04190011">
      <w:start w:val="1"/>
      <w:numFmt w:val="decimal"/>
      <w:lvlText w:val="%2)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DA00DB"/>
    <w:multiLevelType w:val="hybridMultilevel"/>
    <w:tmpl w:val="17EC3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522B25"/>
    <w:multiLevelType w:val="multilevel"/>
    <w:tmpl w:val="D8FAB1E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43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num w:numId="1">
    <w:abstractNumId w:val="10"/>
  </w:num>
  <w:num w:numId="2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6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6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8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2"/>
    </w:lvlOverride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18"/>
  </w:num>
  <w:num w:numId="30">
    <w:abstractNumId w:val="18"/>
    <w:lvlOverride w:ilvl="0">
      <w:startOverride w:val="9"/>
    </w:lvlOverride>
    <w:lvlOverride w:ilvl="1">
      <w:startOverride w:val="4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0"/>
    </w:lvlOverride>
    <w:lvlOverride w:ilvl="1">
      <w:startOverride w:val="4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4"/>
    <w:lvlOverride w:ilvl="0">
      <w:startOverride w:val="12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</w:num>
  <w:num w:numId="39">
    <w:abstractNumId w:val="20"/>
  </w:num>
  <w:num w:numId="40">
    <w:abstractNumId w:val="20"/>
    <w:lvlOverride w:ilvl="0">
      <w:startOverride w:val="1"/>
    </w:lvlOverride>
  </w:num>
  <w:num w:numId="41">
    <w:abstractNumId w:val="8"/>
  </w:num>
  <w:num w:numId="42">
    <w:abstractNumId w:val="8"/>
    <w:lvlOverride w:ilvl="0">
      <w:startOverride w:val="13"/>
    </w:lvlOverride>
    <w:lvlOverride w:ilvl="1">
      <w:startOverride w:val="6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2"/>
    <w:lvlOverride w:ilvl="0">
      <w:startOverride w:val="1"/>
    </w:lvlOverride>
  </w:num>
  <w:num w:numId="45">
    <w:abstractNumId w:val="0"/>
  </w:num>
  <w:num w:numId="46">
    <w:abstractNumId w:val="0"/>
    <w:lvlOverride w:ilvl="0">
      <w:startOverride w:val="14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DFB"/>
    <w:rsid w:val="00043BA4"/>
    <w:rsid w:val="000578C3"/>
    <w:rsid w:val="0006747B"/>
    <w:rsid w:val="001475A6"/>
    <w:rsid w:val="001479E8"/>
    <w:rsid w:val="001A2EB6"/>
    <w:rsid w:val="001C4DC5"/>
    <w:rsid w:val="001C5281"/>
    <w:rsid w:val="00215FFE"/>
    <w:rsid w:val="00231430"/>
    <w:rsid w:val="002976A0"/>
    <w:rsid w:val="00297DFB"/>
    <w:rsid w:val="003F1675"/>
    <w:rsid w:val="00454A97"/>
    <w:rsid w:val="004645FE"/>
    <w:rsid w:val="004817CB"/>
    <w:rsid w:val="004B3F43"/>
    <w:rsid w:val="004E5BC9"/>
    <w:rsid w:val="0053147F"/>
    <w:rsid w:val="00544042"/>
    <w:rsid w:val="005A72DA"/>
    <w:rsid w:val="005B4B99"/>
    <w:rsid w:val="005D630F"/>
    <w:rsid w:val="005F5277"/>
    <w:rsid w:val="00613BC2"/>
    <w:rsid w:val="00630EDD"/>
    <w:rsid w:val="00663E16"/>
    <w:rsid w:val="00684810"/>
    <w:rsid w:val="006F4B64"/>
    <w:rsid w:val="0071014F"/>
    <w:rsid w:val="0075759C"/>
    <w:rsid w:val="007A1B60"/>
    <w:rsid w:val="007A247A"/>
    <w:rsid w:val="007A2A48"/>
    <w:rsid w:val="007D2D33"/>
    <w:rsid w:val="008C0CF4"/>
    <w:rsid w:val="009021D4"/>
    <w:rsid w:val="009405F7"/>
    <w:rsid w:val="00947926"/>
    <w:rsid w:val="00961C55"/>
    <w:rsid w:val="00980678"/>
    <w:rsid w:val="0098635F"/>
    <w:rsid w:val="0098666A"/>
    <w:rsid w:val="009A129B"/>
    <w:rsid w:val="009B4C10"/>
    <w:rsid w:val="009B7A78"/>
    <w:rsid w:val="009D2376"/>
    <w:rsid w:val="009E2691"/>
    <w:rsid w:val="00A142E0"/>
    <w:rsid w:val="00A873B2"/>
    <w:rsid w:val="00AA0C91"/>
    <w:rsid w:val="00AA2811"/>
    <w:rsid w:val="00AA6865"/>
    <w:rsid w:val="00AC1BDB"/>
    <w:rsid w:val="00AF53A4"/>
    <w:rsid w:val="00B648D6"/>
    <w:rsid w:val="00B94A4B"/>
    <w:rsid w:val="00BC1D37"/>
    <w:rsid w:val="00C26CE9"/>
    <w:rsid w:val="00C533BA"/>
    <w:rsid w:val="00CC7C6E"/>
    <w:rsid w:val="00CD7ED0"/>
    <w:rsid w:val="00D00CD6"/>
    <w:rsid w:val="00D16D3A"/>
    <w:rsid w:val="00D67E0C"/>
    <w:rsid w:val="00D76F98"/>
    <w:rsid w:val="00DF05F9"/>
    <w:rsid w:val="00E5541F"/>
    <w:rsid w:val="00FB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3F167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F1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3F1675"/>
    <w:rPr>
      <w:rFonts w:ascii="Times New Roman" w:hAnsi="Times New Roman" w:cs="Times New Roman" w:hint="default"/>
      <w:color w:val="333399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3F167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1675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F1675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3F167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F1675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3F167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3F1675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F167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c">
    <w:name w:val="Текст Знак"/>
    <w:basedOn w:val="a0"/>
    <w:link w:val="ad"/>
    <w:uiPriority w:val="99"/>
    <w:semiHidden/>
    <w:rsid w:val="003F1675"/>
    <w:rPr>
      <w:rFonts w:ascii="Consolas" w:eastAsia="Calibri" w:hAnsi="Consolas" w:cs="Times New Roman"/>
      <w:sz w:val="21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3F1675"/>
    <w:pPr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3F1675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3F1675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F1675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F1675"/>
    <w:pPr>
      <w:ind w:firstLine="709"/>
      <w:jc w:val="both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F167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3">
    <w:name w:val="Статья"/>
    <w:basedOn w:val="a"/>
    <w:uiPriority w:val="99"/>
    <w:rsid w:val="003F1675"/>
    <w:pPr>
      <w:widowControl w:val="0"/>
      <w:tabs>
        <w:tab w:val="left" w:pos="0"/>
        <w:tab w:val="num" w:pos="567"/>
        <w:tab w:val="left" w:pos="993"/>
      </w:tabs>
      <w:adjustRightInd w:val="0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0">
    <w:name w:val="s0"/>
    <w:rsid w:val="003F1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3F167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3F16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3F1675"/>
    <w:rPr>
      <w:i/>
      <w:iCs/>
      <w:color w:val="333399"/>
      <w:u w:val="single"/>
      <w:bdr w:val="none" w:sz="0" w:space="0" w:color="auto" w:frame="1"/>
    </w:rPr>
  </w:style>
  <w:style w:type="paragraph" w:styleId="af4">
    <w:name w:val="Title"/>
    <w:basedOn w:val="a"/>
    <w:link w:val="af5"/>
    <w:qFormat/>
    <w:rsid w:val="000578C3"/>
    <w:pPr>
      <w:ind w:left="5387"/>
      <w:jc w:val="center"/>
    </w:pPr>
    <w:rPr>
      <w:rFonts w:eastAsia="Times New Roman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5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C533BA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f6">
    <w:name w:val="Normal (Web)"/>
    <w:basedOn w:val="a"/>
    <w:rsid w:val="00AF53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F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5D630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630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7">
    <w:name w:val="Table Grid"/>
    <w:basedOn w:val="a1"/>
    <w:uiPriority w:val="59"/>
    <w:rsid w:val="00147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B7A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7A78"/>
    <w:rPr>
      <w:rFonts w:ascii="Courier New" w:eastAsia="Courier New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3F1675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F1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3F1675"/>
    <w:rPr>
      <w:rFonts w:ascii="Times New Roman" w:hAnsi="Times New Roman" w:cs="Times New Roman" w:hint="default"/>
      <w:color w:val="333399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3F167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1675"/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3F1675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3F167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F1675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3F1675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2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3F1675"/>
    <w:rPr>
      <w:rFonts w:ascii="Calibri" w:eastAsia="Calibri" w:hAnsi="Calibri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3F167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c">
    <w:name w:val="Текст Знак"/>
    <w:basedOn w:val="a0"/>
    <w:link w:val="ad"/>
    <w:uiPriority w:val="99"/>
    <w:semiHidden/>
    <w:rsid w:val="003F1675"/>
    <w:rPr>
      <w:rFonts w:ascii="Consolas" w:eastAsia="Calibri" w:hAnsi="Consolas" w:cs="Times New Roman"/>
      <w:sz w:val="21"/>
      <w:szCs w:val="21"/>
    </w:rPr>
  </w:style>
  <w:style w:type="paragraph" w:styleId="ad">
    <w:name w:val="Plain Text"/>
    <w:basedOn w:val="a"/>
    <w:link w:val="ac"/>
    <w:uiPriority w:val="99"/>
    <w:semiHidden/>
    <w:unhideWhenUsed/>
    <w:rsid w:val="003F1675"/>
    <w:pPr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3F1675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3F1675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F1675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F1675"/>
    <w:pPr>
      <w:ind w:firstLine="709"/>
      <w:jc w:val="both"/>
    </w:pPr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F167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3">
    <w:name w:val="Статья"/>
    <w:basedOn w:val="a"/>
    <w:uiPriority w:val="99"/>
    <w:rsid w:val="003F1675"/>
    <w:pPr>
      <w:widowControl w:val="0"/>
      <w:tabs>
        <w:tab w:val="left" w:pos="0"/>
        <w:tab w:val="num" w:pos="567"/>
        <w:tab w:val="left" w:pos="993"/>
      </w:tabs>
      <w:adjustRightInd w:val="0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0">
    <w:name w:val="s0"/>
    <w:rsid w:val="003F1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3F1675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rsid w:val="003F16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3F1675"/>
    <w:rPr>
      <w:i/>
      <w:iCs/>
      <w:color w:val="333399"/>
      <w:u w:val="single"/>
      <w:bdr w:val="none" w:sz="0" w:space="0" w:color="auto" w:frame="1"/>
    </w:rPr>
  </w:style>
  <w:style w:type="paragraph" w:styleId="af4">
    <w:name w:val="Title"/>
    <w:basedOn w:val="a"/>
    <w:link w:val="af5"/>
    <w:qFormat/>
    <w:rsid w:val="000578C3"/>
    <w:pPr>
      <w:ind w:left="5387"/>
      <w:jc w:val="center"/>
    </w:pPr>
    <w:rPr>
      <w:rFonts w:eastAsia="Times New Roman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5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C533BA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f6">
    <w:name w:val="Normal (Web)"/>
    <w:basedOn w:val="a"/>
    <w:rsid w:val="00AF53A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AF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5D630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63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170000%20" TargetMode="External"/><Relationship Id="rId13" Type="http://schemas.openxmlformats.org/officeDocument/2006/relationships/hyperlink" Target="jl:1033215.0%20" TargetMode="External"/><Relationship Id="rId3" Type="http://schemas.openxmlformats.org/officeDocument/2006/relationships/styles" Target="styles.xml"/><Relationship Id="rId7" Type="http://schemas.openxmlformats.org/officeDocument/2006/relationships/hyperlink" Target="jl:1006061.350000%20" TargetMode="Externa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1006061.49000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l:1006061.520000%201001000099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1034246.1600%20" TargetMode="External"/><Relationship Id="rId14" Type="http://schemas.openxmlformats.org/officeDocument/2006/relationships/hyperlink" Target="jl:30115056.3703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50BB-118D-44F3-BB1D-5C14B6CD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22</Pages>
  <Words>7474</Words>
  <Characters>42605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СемейАвиа</Company>
  <LinksUpToDate>false</LinksUpToDate>
  <CharactersWithSpaces>49980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Кассир</cp:lastModifiedBy>
  <cp:revision>38</cp:revision>
  <cp:lastPrinted>2015-06-15T09:13:00Z</cp:lastPrinted>
  <dcterms:created xsi:type="dcterms:W3CDTF">2013-05-20T03:40:00Z</dcterms:created>
  <dcterms:modified xsi:type="dcterms:W3CDTF">2015-06-15T09:16:00Z</dcterms:modified>
</cp:coreProperties>
</file>